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88" w:type="dxa"/>
        <w:tblLook w:val="0000"/>
      </w:tblPr>
      <w:tblGrid>
        <w:gridCol w:w="1783"/>
        <w:gridCol w:w="1403"/>
        <w:gridCol w:w="2777"/>
        <w:gridCol w:w="2792"/>
        <w:gridCol w:w="13"/>
      </w:tblGrid>
      <w:tr w:rsidR="006A1EF9" w:rsidRPr="00161755">
        <w:trPr>
          <w:trHeight w:val="260"/>
          <w:jc w:val="center"/>
        </w:trPr>
        <w:tc>
          <w:tcPr>
            <w:tcW w:w="101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F9" w:rsidRPr="006A1EF9" w:rsidRDefault="006A1EF9" w:rsidP="0008436F">
            <w:pPr>
              <w:rPr>
                <w:rFonts w:ascii="Arial" w:hAnsi="Arial"/>
                <w:b/>
                <w:sz w:val="22"/>
              </w:rPr>
            </w:pPr>
            <w:r w:rsidRPr="00740415">
              <w:rPr>
                <w:rFonts w:ascii="Arial" w:hAnsi="Arial"/>
                <w:b/>
                <w:sz w:val="22"/>
              </w:rPr>
              <w:t xml:space="preserve">Table </w:t>
            </w:r>
            <w:r w:rsidR="00740415">
              <w:rPr>
                <w:rFonts w:ascii="Arial" w:hAnsi="Arial"/>
                <w:b/>
                <w:sz w:val="22"/>
              </w:rPr>
              <w:t>S</w:t>
            </w:r>
            <w:r w:rsidRPr="00740415">
              <w:rPr>
                <w:rFonts w:ascii="Arial" w:hAnsi="Arial"/>
                <w:b/>
                <w:sz w:val="22"/>
              </w:rPr>
              <w:t>6</w:t>
            </w:r>
            <w:r w:rsidRPr="003E51E8">
              <w:rPr>
                <w:rFonts w:ascii="Arial" w:hAnsi="Arial"/>
                <w:b/>
                <w:sz w:val="22"/>
              </w:rPr>
              <w:t>: List of predicted genes targeted for target capture sequencing</w:t>
            </w:r>
            <w:r>
              <w:rPr>
                <w:rFonts w:ascii="Arial" w:hAnsi="Arial"/>
                <w:b/>
                <w:sz w:val="22"/>
              </w:rPr>
              <w:t xml:space="preserve"> and probe coverage by gene.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Gene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Targeted region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No.</w:t>
            </w:r>
            <w:r w:rsidRPr="00161755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t</w:t>
            </w:r>
            <w:r w:rsidRPr="00161755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arget </w:t>
            </w:r>
            <w: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r</w:t>
            </w:r>
            <w:r w:rsidRPr="00161755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 xml:space="preserve">egions within </w:t>
            </w:r>
            <w:r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g</w:t>
            </w:r>
            <w:r w:rsidRPr="00161755">
              <w:rPr>
                <w:rFonts w:ascii="Arial" w:eastAsiaTheme="minorHAnsi" w:hAnsi="Arial" w:cstheme="minorBidi"/>
                <w:b/>
                <w:bCs/>
                <w:color w:val="000000"/>
                <w:sz w:val="22"/>
                <w:szCs w:val="22"/>
              </w:rPr>
              <w:t>ene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NM_006040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HS3ST4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F9" w:rsidRPr="00573631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573631">
              <w:rPr>
                <w:rFonts w:ascii="Arial" w:eastAsiaTheme="minorHAnsi" w:hAnsi="Arial"/>
                <w:color w:val="000000"/>
                <w:sz w:val="22"/>
                <w:szCs w:val="22"/>
              </w:rPr>
              <w:t>chr6:</w:t>
            </w:r>
            <w:r w:rsidRPr="00573631">
              <w:rPr>
                <w:rFonts w:ascii="Arial" w:hAnsi="Arial"/>
                <w:color w:val="000000"/>
                <w:sz w:val="22"/>
                <w:szCs w:val="22"/>
              </w:rPr>
              <w:t>23237568</w:t>
            </w:r>
            <w:r w:rsidRPr="00573631">
              <w:rPr>
                <w:rFonts w:ascii="Arial" w:eastAsiaTheme="minorHAnsi" w:hAnsi="Arial"/>
                <w:color w:val="000000"/>
                <w:sz w:val="22"/>
                <w:szCs w:val="22"/>
              </w:rPr>
              <w:t>-23638888</w:t>
            </w:r>
          </w:p>
        </w:tc>
        <w:tc>
          <w:tcPr>
            <w:tcW w:w="36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NM_001012981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ZKSCAN2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bookmarkStart w:id="0" w:name="RANGE!J4"/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chr6:23976533-23997352</w:t>
            </w:r>
            <w:bookmarkEnd w:id="0"/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25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AQP8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chr6:24003232-24012663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NM_016309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LCMT1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chr6:24046309-24086693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NM_001076019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C8H9orf30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chr6:24057127-24060285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n/a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NM_001016739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c9orf30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chr6:24057154-24059998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n/a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NM_018054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ARHGAP17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chr6:24099958-24196585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101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NM_052944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SLC5A11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chr6:24201588-24237597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45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NM_014494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TNRC6A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chr6:24265253-24373846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114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NM_006910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RBBP6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chr6:24498008-24531951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30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NM_006539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CACNG3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chr6:24644639-24732130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97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NM_002738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PRKCB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chr6:24760568-25086234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389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NM_022097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CHP2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chr6:25148807-25153168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NM_033266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ERN2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chr6:25174871-25190051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NM_005030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PLK1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chr6:25188004-25201121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NM_032486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DCTN5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chr6:25208311-25234185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26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NM_024675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PALB2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chr6:25232485-25262468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NM_005003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NDUFAB1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chr6:25265061-25276929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NM_019116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UBFD1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chr6:25282922-25300748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NR_003501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EARS2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chr6:25298942-25322502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30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NM_015044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GGA2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chr6:25340027-25369230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NM_153603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COG7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chr6:25378018-25460052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73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NM_000336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SCNN1B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chr6:25462920-25487946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20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SCNN1G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chr6:25593643-25618204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27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NM_020718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USP31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chr6:25649946-25722762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78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NM_006043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HS3ST2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chr6:25842382-25935014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107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NM_144672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OTOA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chr6:26134411-26197802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78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NM_001077180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METTL9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chr6:26208563-26245138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NM_030691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Igsf6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chr6:26216896-26223970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n/a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CDR2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chr6:26324472-26345913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NM_018119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POLR3E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chr6:26356857-26387924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NM_013302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EEF2K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chr6:26396174-26463173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69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NM_173615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VWA3A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chr6:26500885-26562226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58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NM_001164579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C16orf52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chr6:26568920-26637167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71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NM_173806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PDZD9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chr6:26642205-26656344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NM_003366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UQCRC2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chr6:26655187-26682978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NM_026458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Abca14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chr6:26703127-26835863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63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NR_024051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Abca16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chr6:26887834-27195268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155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NM_001888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CRYM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chr6:27213760-27232848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NM_145865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ANKS4B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chr6:27236043-27246352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NM_003460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ZP2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chr6:27256838-27269770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NM_020422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TMEM159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chr6:27282092-27294013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NM_017539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DNAH3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chr6:27304543-27466095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157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NM_020424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LYRM1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chr6:27467260-27489430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20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NM_173475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DCUN1D3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chr6:27487425-27525621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NM_030941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LOC81691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chr6:27532246-27578425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35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NM_001142725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ERI2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chr6:27576410-27587378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NM_005622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ACSM3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chr6:27584660-27605071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20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NM_017736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THUMPD1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chr6:27633650-27644499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NM_178414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Acsm4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chr6:27643513-27671891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33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NM_001087266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nono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chr6:27683924-27687135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NR_003277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LOC728643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chr6:27687755-27690305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NM_001101952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ACSM2A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chr6:27892180-27921107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NM_017888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ACSM5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chr6:27934924-27967023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NM_174924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PDILT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chr6:27970602-28014520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45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NM_003361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UMOD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chr6:28018265-28035478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GP2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chr6:28038975-28055408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NM_001002911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GPR139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chr6:28276437-28318406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NM_016235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GPRC5B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chr6:28439878-28462832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NM_153208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IQCK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chr6:28462315-28593455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140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NM_001012991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C16orf88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chr6:28594515-28609132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NM_020314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C16orf62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chr6:28621208-28731692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130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NM_014711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CP110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chr6:28739342-28767554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21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NM_016641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GDE1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chr6:28767489-28787280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23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NM_001105248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TMC5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chr6:28792188-28836777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49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NM_001160364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TMC7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chr6:28898390-28938484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52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NM_016138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COQ7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chr6:28939812-28950941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NM_001033380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Itpripl2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chr6:28975917-28984544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NM_016524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SYT17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chr6:29031381-29103760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82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NR_024436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LOC728276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chr6:29109495-29127642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18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NM_015092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SMG1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chr6:29257813-29337314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74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NM_015161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ARL6IP1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chr6:29337969-29348302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9</w:t>
            </w:r>
          </w:p>
        </w:tc>
      </w:tr>
      <w:tr w:rsidR="006A1EF9" w:rsidRPr="00161755">
        <w:trPr>
          <w:gridAfter w:val="1"/>
          <w:wAfter w:w="18" w:type="dxa"/>
          <w:trHeight w:val="26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NM_001019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i/>
                <w:color w:val="000000"/>
                <w:sz w:val="22"/>
                <w:szCs w:val="22"/>
              </w:rPr>
              <w:t>RPS15A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chr6:29351515-29360443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1EF9" w:rsidRPr="00161755" w:rsidRDefault="006A1EF9" w:rsidP="0008436F">
            <w:pPr>
              <w:jc w:val="center"/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</w:pPr>
            <w:r w:rsidRPr="00161755">
              <w:rPr>
                <w:rFonts w:ascii="Arial" w:eastAsiaTheme="minorHAnsi" w:hAnsi="Arial" w:cstheme="minorBidi"/>
                <w:color w:val="000000"/>
                <w:sz w:val="22"/>
                <w:szCs w:val="22"/>
              </w:rPr>
              <w:t>5</w:t>
            </w:r>
          </w:p>
        </w:tc>
      </w:tr>
    </w:tbl>
    <w:p w:rsidR="00464847" w:rsidRDefault="00740415"/>
    <w:sectPr w:rsidR="00464847" w:rsidSect="00291F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E8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3A5D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16AF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75E3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088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842B9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D1EB1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A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8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0A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C2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465C17"/>
    <w:multiLevelType w:val="hybridMultilevel"/>
    <w:tmpl w:val="0E24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F6290"/>
    <w:multiLevelType w:val="hybridMultilevel"/>
    <w:tmpl w:val="AFC237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825B54"/>
    <w:multiLevelType w:val="hybridMultilevel"/>
    <w:tmpl w:val="0E24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1EF9"/>
    <w:rsid w:val="00637013"/>
    <w:rsid w:val="006A1EF9"/>
    <w:rsid w:val="0074041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A1EF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A1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A1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A1EF9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1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A1E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semiHidden/>
    <w:unhideWhenUsed/>
    <w:rsid w:val="006A1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1EF9"/>
    <w:rPr>
      <w:rFonts w:ascii="Lucida Grande" w:eastAsia="Times New Roman" w:hAnsi="Lucida Grande" w:cs="Times New Roman"/>
      <w:sz w:val="18"/>
      <w:szCs w:val="18"/>
    </w:rPr>
  </w:style>
  <w:style w:type="character" w:customStyle="1" w:styleId="rwro">
    <w:name w:val="rwro"/>
    <w:basedOn w:val="DefaultParagraphFont"/>
    <w:rsid w:val="006A1EF9"/>
  </w:style>
  <w:style w:type="character" w:styleId="Hyperlink">
    <w:name w:val="Hyperlink"/>
    <w:basedOn w:val="DefaultParagraphFont"/>
    <w:uiPriority w:val="99"/>
    <w:rsid w:val="006A1EF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6A1EF9"/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6A1EF9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rsid w:val="006A1EF9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1EF9"/>
    <w:rPr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6A1EF9"/>
  </w:style>
  <w:style w:type="character" w:customStyle="1" w:styleId="capture-id">
    <w:name w:val="capture-id"/>
    <w:basedOn w:val="DefaultParagraphFont"/>
    <w:rsid w:val="006A1EF9"/>
  </w:style>
  <w:style w:type="paragraph" w:styleId="Header">
    <w:name w:val="header"/>
    <w:basedOn w:val="Normal"/>
    <w:link w:val="HeaderChar"/>
    <w:rsid w:val="006A1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1E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6A1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A1EF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A1EF9"/>
  </w:style>
  <w:style w:type="paragraph" w:customStyle="1" w:styleId="rprtbody">
    <w:name w:val="rprtbody"/>
    <w:basedOn w:val="Normal"/>
    <w:rsid w:val="006A1EF9"/>
    <w:pPr>
      <w:spacing w:beforeLines="1" w:afterLines="1"/>
    </w:pPr>
    <w:rPr>
      <w:rFonts w:ascii="Times" w:hAnsi="Times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rsid w:val="006A1EF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A1EF9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6A1EF9"/>
  </w:style>
  <w:style w:type="character" w:customStyle="1" w:styleId="FootnoteTextChar">
    <w:name w:val="Footnote Text Char"/>
    <w:basedOn w:val="DefaultParagraphFont"/>
    <w:link w:val="FootnoteText"/>
    <w:rsid w:val="006A1EF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6A1EF9"/>
    <w:rPr>
      <w:vertAlign w:val="superscript"/>
    </w:rPr>
  </w:style>
  <w:style w:type="paragraph" w:styleId="DocumentMap">
    <w:name w:val="Document Map"/>
    <w:basedOn w:val="Normal"/>
    <w:link w:val="DocumentMapChar"/>
    <w:rsid w:val="006A1EF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6A1EF9"/>
    <w:rPr>
      <w:rFonts w:ascii="Lucida Grande" w:eastAsia="Times New Roman" w:hAnsi="Lucida Grande" w:cs="Times New Roman"/>
    </w:rPr>
  </w:style>
  <w:style w:type="table" w:styleId="TableGrid">
    <w:name w:val="Table Grid"/>
    <w:basedOn w:val="TableNormal"/>
    <w:uiPriority w:val="59"/>
    <w:rsid w:val="006A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A1E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rsid w:val="006A1EF9"/>
    <w:rPr>
      <w:color w:val="4600A5"/>
      <w:u w:val="single"/>
    </w:rPr>
  </w:style>
  <w:style w:type="paragraph" w:customStyle="1" w:styleId="xl24">
    <w:name w:val="xl24"/>
    <w:basedOn w:val="Normal"/>
    <w:rsid w:val="006A1EF9"/>
    <w:pPr>
      <w:spacing w:beforeLines="1" w:afterLines="1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25">
    <w:name w:val="xl25"/>
    <w:basedOn w:val="Normal"/>
    <w:rsid w:val="006A1EF9"/>
    <w:pPr>
      <w:spacing w:beforeLines="1" w:afterLines="1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26">
    <w:name w:val="xl26"/>
    <w:basedOn w:val="Normal"/>
    <w:rsid w:val="006A1EF9"/>
    <w:pPr>
      <w:spacing w:beforeLines="1" w:afterLines="1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27">
    <w:name w:val="xl27"/>
    <w:basedOn w:val="Normal"/>
    <w:rsid w:val="006A1EF9"/>
    <w:pPr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28">
    <w:name w:val="xl28"/>
    <w:basedOn w:val="Normal"/>
    <w:rsid w:val="006A1EF9"/>
    <w:pPr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font5">
    <w:name w:val="font5"/>
    <w:basedOn w:val="Normal"/>
    <w:rsid w:val="006A1EF9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xl29">
    <w:name w:val="xl29"/>
    <w:basedOn w:val="Normal"/>
    <w:rsid w:val="006A1EF9"/>
    <w:pPr>
      <w:spacing w:beforeLines="1" w:afterLines="1"/>
      <w:jc w:val="both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30">
    <w:name w:val="xl30"/>
    <w:basedOn w:val="Normal"/>
    <w:rsid w:val="006A1EF9"/>
    <w:pPr>
      <w:shd w:val="clear" w:color="auto" w:fill="C0C0C0"/>
      <w:spacing w:beforeLines="1" w:afterLines="1"/>
      <w:jc w:val="both"/>
      <w:textAlignment w:val="top"/>
    </w:pPr>
    <w:rPr>
      <w:rFonts w:ascii="Arial" w:eastAsiaTheme="minorHAnsi" w:hAnsi="Arial" w:cstheme="minorBidi"/>
      <w:i/>
      <w:iCs/>
      <w:sz w:val="20"/>
      <w:szCs w:val="20"/>
    </w:rPr>
  </w:style>
  <w:style w:type="paragraph" w:customStyle="1" w:styleId="xl31">
    <w:name w:val="xl31"/>
    <w:basedOn w:val="Normal"/>
    <w:rsid w:val="006A1EF9"/>
    <w:pPr>
      <w:shd w:val="clear" w:color="auto" w:fill="C0C0C0"/>
      <w:spacing w:beforeLines="1" w:afterLines="1"/>
      <w:jc w:val="both"/>
      <w:textAlignment w:val="top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32">
    <w:name w:val="xl32"/>
    <w:basedOn w:val="Normal"/>
    <w:rsid w:val="006A1EF9"/>
    <w:pPr>
      <w:shd w:val="clear" w:color="auto" w:fill="C0C0C0"/>
      <w:spacing w:beforeLines="1" w:afterLines="1"/>
      <w:jc w:val="both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33">
    <w:name w:val="xl33"/>
    <w:basedOn w:val="Normal"/>
    <w:rsid w:val="006A1EF9"/>
    <w:pPr>
      <w:pBdr>
        <w:top w:val="single" w:sz="8" w:space="0" w:color="000000"/>
        <w:bottom w:val="single" w:sz="8" w:space="0" w:color="000000"/>
      </w:pBdr>
      <w:spacing w:beforeLines="1" w:afterLines="1"/>
      <w:jc w:val="center"/>
      <w:textAlignment w:val="top"/>
    </w:pPr>
    <w:rPr>
      <w:rFonts w:ascii="Arial" w:eastAsiaTheme="minorHAnsi" w:hAnsi="Arial" w:cstheme="minorBidi"/>
      <w:sz w:val="20"/>
      <w:szCs w:val="20"/>
      <w:u w:val="single"/>
    </w:rPr>
  </w:style>
  <w:style w:type="table" w:customStyle="1" w:styleId="LightShading1">
    <w:name w:val="Light Shading1"/>
    <w:basedOn w:val="TableNormal"/>
    <w:next w:val="LightShading"/>
    <w:uiPriority w:val="60"/>
    <w:rsid w:val="006A1E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rsid w:val="006A1EF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Macintosh Word</Application>
  <DocSecurity>0</DocSecurity>
  <Lines>23</Lines>
  <Paragraphs>5</Paragraphs>
  <ScaleCrop>false</ScaleCrop>
  <Company>University of California, San Francisco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Yokoyama</dc:creator>
  <cp:keywords/>
  <cp:lastModifiedBy>Jennifer Yokoyama</cp:lastModifiedBy>
  <cp:revision>2</cp:revision>
  <dcterms:created xsi:type="dcterms:W3CDTF">2012-06-08T19:29:00Z</dcterms:created>
  <dcterms:modified xsi:type="dcterms:W3CDTF">2012-07-26T22:41:00Z</dcterms:modified>
</cp:coreProperties>
</file>