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51" w:rsidRPr="00F81CEF" w:rsidRDefault="005E62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S2 Table. R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and p-values from linear regression analysis for each miRNA.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821"/>
        <w:gridCol w:w="946"/>
      </w:tblGrid>
      <w:tr w:rsidR="005E623D" w:rsidRPr="00F81CEF" w:rsidTr="005E623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623D" w:rsidRPr="00F81CEF" w:rsidRDefault="005E623D">
            <w:pPr>
              <w:rPr>
                <w:rFonts w:ascii="Times New Roman" w:hAnsi="Times New Roman" w:cs="Times New Roman"/>
                <w:b/>
              </w:rPr>
            </w:pPr>
            <w:r w:rsidRPr="00F81CEF">
              <w:rPr>
                <w:rFonts w:ascii="Times New Roman" w:hAnsi="Times New Roman" w:cs="Times New Roman"/>
                <w:b/>
              </w:rPr>
              <w:t>miRNA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b/>
              </w:rPr>
            </w:pPr>
            <w:r w:rsidRPr="00F81CEF">
              <w:rPr>
                <w:rFonts w:ascii="Times New Roman" w:hAnsi="Times New Roman" w:cs="Times New Roman"/>
                <w:b/>
              </w:rPr>
              <w:t>R</w:t>
            </w:r>
            <w:r w:rsidRPr="00F81CE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b/>
              </w:rPr>
            </w:pPr>
            <w:r w:rsidRPr="00F81CEF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5E623D" w:rsidRPr="00F81CEF" w:rsidTr="005E623D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hsa-miR-142-3p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0,6374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hsa-miR-34b-5p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0,6256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hsa-let-7a-5p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0,5370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hsa-miR-373-5p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0,5248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hsa-let-7d-5p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0,5021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hsa-miR-497-5p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0,4918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hsa-let-7d-3p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0,4813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hsa-let-7f-5p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0,4750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  <w:bookmarkStart w:id="0" w:name="_GoBack"/>
        <w:bookmarkEnd w:id="0"/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0,4493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hsa-miR-199a-3p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0,3990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hsa-let-7c-5p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0,3826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hsa-miR-10b-5p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0,3643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hsa-miR-122-5p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0,3594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hsa-miR-484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0,3565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&lt;0,0001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hsa-miR-101-3p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0,3240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0,0002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hsa-miR-191-5p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0,3167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0,0002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hsa-miR-30c-5p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0,3135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0,0003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hsa-miR-193a-5p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0,3045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0,0003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hsa-let-7i-5p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0,3039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0,0003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hsa-miR-15a-5p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0,3010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0,0004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hsa-miR-23b-3p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0,3001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0,0004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hsa-miR-423-5p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0,2938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0,0004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hsa-miR-425-5p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0,2886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hsa-miR-148a-3p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0,2873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hsa-let-7b-5p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0,2867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hsa-miR-15b-5p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0,2825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0,0006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hsa-miR-148b-3p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0,2710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0,0008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hsa-let-7g-5p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0,2694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0,0008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hsa-miR-128-3p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0,2624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0,0010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hsa-miR-22-3p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0,2509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0,0014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hsa-miR-21-5p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0,2476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0,0015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hsa-miR-19b-3p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0,2439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0,0016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hsa-miR-26b-5p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0,2357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0,0020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hsa-miR-18a-5p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0,2353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0,0020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hsa-miR-221-3p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0,2257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0,0026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hsa-miR-23a-3p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0,2209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0,0029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0,2196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0,0030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hsa-miR-107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0,2129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0,0035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hsa-miR-103a-3p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0,2113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0,0037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hsa-miR-29a-3p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0,2080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0,0040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hsa-miR-423-3p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0,2073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0,0041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hsa-miR-335-5p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0,2025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0,0046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hsa-miR-22-5p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0,1999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0,0049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hsa-miR-25-3p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0,1979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0,0051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hsa-miR-151a-5p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0,1959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0,0054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hsa-miR-93-5p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0,1873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0,0066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hsa-miR-29c-3p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0,1768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0,0086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hsa-miR-652-3p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0,1715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0,0098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0,1697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0,0102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hsa-miR-660-5p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0,1619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0,0123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hsa-miR-24-3p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0,1405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0,0204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hsa-miR-10a-5p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0,1367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0,0224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lastRenderedPageBreak/>
              <w:t>hsa-miR-30e-5p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0,1244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0,0298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hsa-miR-424-5p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0,1180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0,0347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hsa-miR-34a-5p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0,1174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0,0352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hsa-miR-125a-5p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0,1005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0,0524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hsa-miR-365a-3p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0,0994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0,0539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hsa-miR-99a-5p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0,0959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0,0586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hsa-miR-125b-5p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0,0720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0,1033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hsa-miR-100-5p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0,0718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0,1038</w:t>
            </w:r>
          </w:p>
        </w:tc>
      </w:tr>
      <w:tr w:rsidR="005E623D" w:rsidRPr="00F81CEF" w:rsidTr="005E623D">
        <w:tc>
          <w:tcPr>
            <w:tcW w:w="0" w:type="auto"/>
            <w:vAlign w:val="bottom"/>
          </w:tcPr>
          <w:p w:rsidR="005E623D" w:rsidRPr="00F81CEF" w:rsidRDefault="005E623D" w:rsidP="005E623D">
            <w:pPr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hsa-miR-517a-3p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0,0713</w:t>
            </w:r>
          </w:p>
        </w:tc>
        <w:tc>
          <w:tcPr>
            <w:tcW w:w="0" w:type="auto"/>
            <w:vAlign w:val="center"/>
          </w:tcPr>
          <w:p w:rsidR="005E623D" w:rsidRPr="00F81CEF" w:rsidRDefault="005E623D" w:rsidP="005E6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CEF">
              <w:rPr>
                <w:rFonts w:ascii="Times New Roman" w:hAnsi="Times New Roman" w:cs="Times New Roman"/>
                <w:color w:val="000000"/>
              </w:rPr>
              <w:t>0,1052</w:t>
            </w:r>
          </w:p>
        </w:tc>
      </w:tr>
    </w:tbl>
    <w:p w:rsidR="005E623D" w:rsidRPr="005E623D" w:rsidRDefault="005E623D">
      <w:pPr>
        <w:rPr>
          <w:rFonts w:ascii="Times New Roman" w:hAnsi="Times New Roman" w:cs="Times New Roman"/>
          <w:b/>
          <w:sz w:val="24"/>
        </w:rPr>
      </w:pPr>
    </w:p>
    <w:sectPr w:rsidR="005E623D" w:rsidRPr="005E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3D"/>
    <w:rsid w:val="005E623D"/>
    <w:rsid w:val="00B72551"/>
    <w:rsid w:val="00F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EBC7"/>
  <w15:chartTrackingRefBased/>
  <w15:docId w15:val="{B685826B-570A-455B-A156-A8201E15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E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Dypås, Lene Brattsti</dc:creator>
  <cp:keywords/>
  <dc:description/>
  <cp:lastModifiedBy>Dypås, Lene Brattsti</cp:lastModifiedBy>
  <cp:revision>1</cp:revision>
  <dcterms:created xsi:type="dcterms:W3CDTF">2020-02-19T10:07:00Z</dcterms:created>
  <dcterms:modified xsi:type="dcterms:W3CDTF">2020-02-19T11:11:00Z</dcterms:modified>
</cp:coreProperties>
</file>