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5" w:type="dxa"/>
        <w:tblBorders>
          <w:top w:val="nil"/>
          <w:left w:val="nil"/>
          <w:bottom w:val="single" w:sz="8" w:space="0" w:color="00000A"/>
          <w:insideH w:val="single" w:sz="8" w:space="0" w:color="00000A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44"/>
        <w:gridCol w:w="187"/>
        <w:gridCol w:w="945"/>
        <w:gridCol w:w="945"/>
        <w:gridCol w:w="1004"/>
        <w:gridCol w:w="945"/>
        <w:gridCol w:w="945"/>
        <w:gridCol w:w="945"/>
        <w:gridCol w:w="1"/>
        <w:gridCol w:w="186"/>
        <w:gridCol w:w="1"/>
        <w:gridCol w:w="944"/>
        <w:gridCol w:w="1"/>
        <w:gridCol w:w="945"/>
      </w:tblGrid>
      <w:tr>
        <w:trPr>
          <w:trHeight w:val="315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lang w:val="sv-SE" w:eastAsia="sv-SE"/>
              </w:rPr>
            </w:pPr>
            <w:r>
              <w:rPr>
                <w:rFonts w:eastAsia="Times New Roman" w:cs="Calibri"/>
                <w:color w:val="000000"/>
                <w:lang w:val="sv-SE" w:eastAsia="sv-SE"/>
              </w:rPr>
              <w:t> </w:t>
            </w:r>
          </w:p>
        </w:tc>
      </w:tr>
      <w:tr>
        <w:trPr>
          <w:trHeight w:val="585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Model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5730" w:type="dxa"/>
            <w:gridSpan w:val="7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Predictors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dev.expl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% change dev.expl</w:t>
            </w:r>
          </w:p>
        </w:tc>
      </w:tr>
      <w:tr>
        <w:trPr>
          <w:trHeight w:val="765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s(lon,lat)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s(lon, lat)· population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s(oxy, sal)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s(depth)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s(RV)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full model.1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18.4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8.5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44.0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22.8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6.3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8.6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40.3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-8.4</w:t>
            </w:r>
          </w:p>
        </w:tc>
      </w:tr>
      <w:tr>
        <w:trPr>
          <w:trHeight w:val="300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28.0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8.5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30.1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-31.7</w:t>
            </w:r>
          </w:p>
        </w:tc>
      </w:tr>
      <w:tr>
        <w:trPr>
          <w:trHeight w:val="300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6.2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8.5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41.7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-5.3</w:t>
            </w:r>
          </w:p>
        </w:tc>
      </w:tr>
      <w:tr>
        <w:trPr>
          <w:trHeight w:val="300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16.6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24.2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8.4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40.8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-7.4</w:t>
            </w:r>
          </w:p>
        </w:tc>
      </w:tr>
      <w:tr>
        <w:trPr>
          <w:trHeight w:val="315" w:hRule="atLeast"/>
          <w:cantSplit w:val="false"/>
        </w:trPr>
        <w:tc>
          <w:tcPr>
            <w:tcW w:w="94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26.1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18.6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21.3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6.3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42.7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00000A"/>
              <w:insideH w:val="single" w:sz="8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val="sv-SE" w:eastAsia="sv-SE"/>
              </w:rPr>
              <w:t>-2.9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S5 Table. </w:t>
      </w:r>
      <w:r>
        <w:rPr>
          <w:rFonts w:cs="Times New Roman" w:ascii="Times New Roman" w:hAnsi="Times New Roman"/>
          <w:b/>
          <w:bCs/>
          <w:sz w:val="24"/>
          <w:szCs w:val="24"/>
        </w:rPr>
        <w:t>Summary statistics of the full model.1 and reduced versions ‘leaving-out-one’ term at tim</w:t>
      </w:r>
      <w:r>
        <w:rPr>
          <w:rFonts w:cs="Times New Roman" w:ascii="Times New Roman" w:hAnsi="Times New Roman"/>
          <w:b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>Intercept (A) and estimated degrees of freedom for each term of the full best model (model.1) and reduced models ‘leaving-out-one’ term at time. The deviance explained (dev.expl.) and the % change in the dev.expl. are reported for each reduced model in relation to the full best model (model.1).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annotation text"/>
    <w:lsdException w:qFormat="1" w:uiPriority="35" w:name="caption"/>
    <w:lsdException w:uiPriority="0" w:name="annotation reference"/>
    <w:lsdException w:semiHidden="0" w:uiPriority="10" w:unhideWhenUsed="0" w:name="Title"/>
    <w:lsdException w:uiPriority="1" w:name="Default Paragraph Font"/>
    <w:lsdException w:semiHidden="0" w:uiPriority="11" w:unhideWhenUsed="0" w:name="Subtitle"/>
    <w:lsdException w:qFormat="1" w:semiHidden="0" w:uiPriority="22" w:unhideWhenUsed="0" w:name="Strong"/>
    <w:lsdException w:qFormat="1" w:semiHidden="0" w:uiPriority="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2668f"/>
    <w:pPr>
      <w:widowControl/>
      <w:suppressAutoHyphens w:val="true"/>
      <w:bidi w:val="0"/>
      <w:spacing w:before="0" w:after="200" w:lineRule="auto" w:line="276"/>
      <w:jc w:val="left"/>
    </w:pPr>
    <w:rPr>
      <w:rFonts w:eastAsia="SimSun" w:ascii="Calibri" w:hAnsi="Calibri" w:cs="Times New Roman"/>
      <w:color w:val="auto"/>
      <w:sz w:val="22"/>
      <w:szCs w:val="22"/>
      <w:lang w:val="en-US" w:eastAsia="zh-CN" w:bidi="ar-SA"/>
    </w:rPr>
  </w:style>
  <w:style w:type="paragraph" w:styleId="Heading1">
    <w:name w:val="Heading 1"/>
    <w:uiPriority w:val="9"/>
    <w:qFormat/>
    <w:link w:val="Heading1Char"/>
    <w:rsid w:val="003c6ce7"/>
    <w:basedOn w:val="Normal"/>
    <w:next w:val="Normal"/>
    <w:pPr>
      <w:keepNext/>
      <w:keepLines/>
      <w:suppressAutoHyphens w:val="true"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  <w:lang w:val="sv-SE" w:eastAsia="en-US"/>
    </w:rPr>
  </w:style>
  <w:style w:type="paragraph" w:styleId="Heading2">
    <w:name w:val="Heading 2"/>
    <w:uiPriority w:val="9"/>
    <w:qFormat/>
    <w:unhideWhenUsed/>
    <w:link w:val="Heading2Char"/>
    <w:rsid w:val="003c6ce7"/>
    <w:basedOn w:val="Normal"/>
    <w:next w:val="Normal"/>
    <w:pPr>
      <w:keepNext/>
      <w:keepLines/>
      <w:suppressAutoHyphens w:val="true"/>
      <w:spacing w:before="200" w:after="0"/>
      <w:outlineLvl w:val="1"/>
    </w:pPr>
    <w:rPr>
      <w:rFonts w:ascii="Cambria" w:hAnsi="Cambria" w:cs="Calibri"/>
      <w:b/>
      <w:bCs/>
      <w:color w:val="4F81BD"/>
      <w:sz w:val="26"/>
      <w:szCs w:val="26"/>
      <w:lang w:val="sv-SE" w:eastAsia="en-US"/>
    </w:rPr>
  </w:style>
  <w:style w:type="paragraph" w:styleId="Heading4">
    <w:name w:val="Heading 4"/>
    <w:uiPriority w:val="9"/>
    <w:qFormat/>
    <w:semiHidden/>
    <w:unhideWhenUsed/>
    <w:link w:val="Heading4Char"/>
    <w:rsid w:val="003c6ce7"/>
    <w:basedOn w:val="Normal"/>
    <w:next w:val="Normal"/>
    <w:pPr>
      <w:keepNext/>
      <w:keepLines/>
      <w:suppressAutoHyphens w:val="true"/>
      <w:spacing w:before="200" w:after="0"/>
      <w:outlineLvl w:val="3"/>
    </w:pPr>
    <w:rPr>
      <w:rFonts w:ascii="Cambria" w:hAnsi="Cambria" w:cs=""/>
      <w:b/>
      <w:bCs/>
      <w:i/>
      <w:iCs/>
      <w:color w:val="4F81BD"/>
      <w:lang w:val="sv-SE"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3c6ce7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Heading2Char" w:customStyle="1">
    <w:name w:val="Heading 2 Char"/>
    <w:uiPriority w:val="9"/>
    <w:link w:val="Heading2"/>
    <w:rsid w:val="003c6ce7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styleId="Heading4Char" w:customStyle="1">
    <w:name w:val="Heading 4 Char"/>
    <w:uiPriority w:val="9"/>
    <w:semiHidden/>
    <w:link w:val="Heading4"/>
    <w:rsid w:val="003c6ce7"/>
    <w:basedOn w:val="DefaultParagraphFont"/>
    <w:rPr>
      <w:rFonts w:ascii="Cambria" w:hAnsi="Cambria" w:cs=""/>
      <w:b/>
      <w:bCs/>
      <w:i/>
      <w:iCs/>
      <w:color w:val="4F81BD"/>
    </w:rPr>
  </w:style>
  <w:style w:type="character" w:styleId="Strong">
    <w:name w:val="Strong"/>
    <w:uiPriority w:val="22"/>
    <w:qFormat/>
    <w:rsid w:val="003c6ce7"/>
    <w:basedOn w:val="DefaultParagraphFont"/>
    <w:rPr>
      <w:b/>
      <w:bCs/>
    </w:rPr>
  </w:style>
  <w:style w:type="character" w:styleId="Emphasis">
    <w:name w:val="Emphasis"/>
    <w:qFormat/>
    <w:rsid w:val="003c6ce7"/>
    <w:rPr>
      <w:i/>
      <w:iCs/>
    </w:rPr>
  </w:style>
  <w:style w:type="character" w:styleId="BalloonTextChar" w:customStyle="1">
    <w:name w:val="Balloon Text Char"/>
    <w:uiPriority w:val="99"/>
    <w:semiHidden/>
    <w:link w:val="BalloonText"/>
    <w:rsid w:val="0042668f"/>
    <w:basedOn w:val="DefaultParagraphFont"/>
    <w:rPr>
      <w:rFonts w:ascii="Tahoma" w:hAnsi="Tahoma" w:eastAsia="SimSun" w:cs="Tahoma"/>
      <w:sz w:val="16"/>
      <w:szCs w:val="16"/>
      <w:lang w:val="en-US" w:eastAsia="zh-CN"/>
    </w:rPr>
  </w:style>
  <w:style w:type="character" w:styleId="Annotationreference">
    <w:name w:val="annotation reference"/>
    <w:semiHidden/>
    <w:rsid w:val="002c6bec"/>
    <w:basedOn w:val="DefaultParagraphFont"/>
    <w:rPr>
      <w:rFonts w:cs="Times New Roman"/>
      <w:sz w:val="16"/>
      <w:szCs w:val="16"/>
    </w:rPr>
  </w:style>
  <w:style w:type="character" w:styleId="CommentTextChar" w:customStyle="1">
    <w:name w:val="Comment Text Char"/>
    <w:semiHidden/>
    <w:link w:val="CommentText"/>
    <w:rsid w:val="002c6bec"/>
    <w:basedOn w:val="DefaultParagraphFont"/>
    <w:rPr>
      <w:rFonts w:ascii="Times New Roman" w:hAnsi="Times New Roman" w:eastAsia="SimSun"/>
      <w:sz w:val="20"/>
      <w:szCs w:val="20"/>
      <w:lang w:val="en-US" w:eastAsia="zh-C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tentsHeading" w:customStyle="1">
    <w:name w:val="Contents Heading"/>
    <w:uiPriority w:val="39"/>
    <w:qFormat/>
    <w:semiHidden/>
    <w:unhideWhenUsed/>
    <w:rsid w:val="003c6ce7"/>
    <w:basedOn w:val="Heading1"/>
    <w:next w:val="Normal"/>
    <w:pPr/>
    <w:rPr>
      <w:rFonts w:cs="Times New Roman"/>
      <w:lang w:val="en-US" w:eastAsia="ja-JP"/>
    </w:rPr>
  </w:style>
  <w:style w:type="paragraph" w:styleId="Compact" w:customStyle="1">
    <w:name w:val="Compact"/>
    <w:qFormat/>
    <w:rsid w:val="003c6ce7"/>
    <w:basedOn w:val="Normal"/>
    <w:pPr>
      <w:spacing w:lineRule="auto" w:line="240" w:before="36" w:after="36"/>
    </w:pPr>
    <w:rPr>
      <w:rFonts w:ascii="Calibri" w:hAnsi="Calibri" w:cs=""/>
      <w:sz w:val="24"/>
      <w:szCs w:val="24"/>
      <w:lang w:eastAsia="en-US"/>
    </w:rPr>
  </w:style>
  <w:style w:type="paragraph" w:styleId="Caption1">
    <w:name w:val="caption"/>
    <w:uiPriority w:val="35"/>
    <w:qFormat/>
    <w:rsid w:val="003c6ce7"/>
    <w:basedOn w:val="Normal"/>
    <w:pPr>
      <w:suppressLineNumbers/>
      <w:suppressAutoHyphens w:val="true"/>
      <w:spacing w:before="120" w:after="120"/>
    </w:pPr>
    <w:rPr>
      <w:rFonts w:cs="FreeSans"/>
      <w:i/>
      <w:iCs/>
      <w:color w:val="00000A"/>
      <w:sz w:val="24"/>
      <w:szCs w:val="24"/>
      <w:lang w:val="sv-SE" w:eastAsia="en-US"/>
    </w:rPr>
  </w:style>
  <w:style w:type="paragraph" w:styleId="ListParagraph">
    <w:name w:val="List Paragraph"/>
    <w:uiPriority w:val="34"/>
    <w:qFormat/>
    <w:rsid w:val="003c6ce7"/>
    <w:basedOn w:val="Normal"/>
    <w:pPr>
      <w:suppressAutoHyphens w:val="true"/>
      <w:spacing w:lineRule="auto" w:line="240" w:before="0" w:after="0"/>
      <w:ind w:left="720" w:right="0" w:hanging="0"/>
    </w:pPr>
    <w:rPr>
      <w:rFonts w:eastAsia="Times New Roman" w:cs="Arial"/>
      <w:color w:val="00000A"/>
      <w:lang w:val="en-GB" w:eastAsia="en-US"/>
    </w:rPr>
  </w:style>
  <w:style w:type="paragraph" w:styleId="BalloonText">
    <w:name w:val="Balloon Text"/>
    <w:uiPriority w:val="99"/>
    <w:semiHidden/>
    <w:unhideWhenUsed/>
    <w:link w:val="BalloonTextChar"/>
    <w:rsid w:val="0042668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semiHidden/>
    <w:link w:val="CommentTextChar"/>
    <w:rsid w:val="002c6bec"/>
    <w:basedOn w:val="Normal"/>
    <w:pPr>
      <w:widowControl w:val="false"/>
      <w:spacing w:lineRule="auto" w:line="240" w:before="0" w:after="0"/>
      <w:jc w:val="both"/>
    </w:pPr>
    <w:rPr>
      <w:rFonts w:ascii="Times New Roman" w:hAnsi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2016-12-20T16:36:00Z</dcterms:created>
  <dc:creator>VB</dc:creator>
  <dc:language>en-US</dc:language>
  <cp:lastModifiedBy>VB</cp:lastModifiedBy>
  <dcterms:modified xsi:type="dcterms:W3CDTF">2016-12-26T23:54:00Z</dcterms:modified>
  <cp:revision>11</cp:revision>
</cp:coreProperties>
</file>