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3F0C" w14:textId="77777777" w:rsidR="00DF71E6" w:rsidRPr="00DF71E6" w:rsidRDefault="00DF71E6" w:rsidP="00DF71E6">
      <w:pPr>
        <w:rPr>
          <w:lang w:val="en-US"/>
        </w:rPr>
      </w:pPr>
      <w:r w:rsidRPr="00DF71E6">
        <w:rPr>
          <w:lang w:val="en-US"/>
        </w:rPr>
        <w:t>Reviewer #1: In Liver function indicators in patients with breast cancer before and after detection of hepatic metastases, the authors set out to retrospectively assess LFTs, in particular proteins, as well as demographic and tumour characteristics over 18 months in breast cancer patients w/metastatic liver disease (BCLM). They documented values at 3 time points: 6 months before BCLM diagnosis, at BCLM diagnosis, and 12 months after BCLM diagnosis in 104 patients gathered over 39 years.</w:t>
      </w:r>
    </w:p>
    <w:p w14:paraId="0A8C9D5C" w14:textId="77777777" w:rsidR="00DF71E6" w:rsidRPr="00DF71E6" w:rsidRDefault="00DF71E6" w:rsidP="00DF71E6">
      <w:pPr>
        <w:rPr>
          <w:lang w:val="en-US"/>
        </w:rPr>
      </w:pPr>
      <w:r w:rsidRPr="00DF71E6">
        <w:rPr>
          <w:lang w:val="en-US"/>
        </w:rPr>
        <w:t>They found very significant (p&lt;.001) elevations in AST, ALT, GGT, LDH and AP, and similarly significant (p&lt;.001) decrease in albumin. These LFT abnormalities were independent of patient- or tumour-specific factors. Furthermore, AST and albumin levels were significantly (p &lt;.002) associated with decreased OS</w:t>
      </w:r>
    </w:p>
    <w:p w14:paraId="4F7D8F6A" w14:textId="77777777" w:rsidR="00DF71E6" w:rsidRPr="00DF71E6" w:rsidRDefault="00DF71E6" w:rsidP="00DF71E6">
      <w:pPr>
        <w:rPr>
          <w:lang w:val="en-US"/>
        </w:rPr>
      </w:pPr>
    </w:p>
    <w:p w14:paraId="1EF3A9CE" w14:textId="77777777" w:rsidR="00DF71E6" w:rsidRPr="00DF71E6" w:rsidRDefault="00DF71E6" w:rsidP="00DF71E6">
      <w:pPr>
        <w:rPr>
          <w:lang w:val="en-US"/>
        </w:rPr>
      </w:pPr>
      <w:r w:rsidRPr="00DF71E6">
        <w:rPr>
          <w:lang w:val="en-US"/>
        </w:rPr>
        <w:t>General Comments Given the prevalence of breast cancer and the poor clinical course once liver metastases have developed, this manuscript covers a highly relevant topic.</w:t>
      </w:r>
    </w:p>
    <w:p w14:paraId="04C60494" w14:textId="77777777" w:rsidR="00DF71E6" w:rsidRPr="00DF71E6" w:rsidRDefault="00DF71E6" w:rsidP="00DF71E6">
      <w:pPr>
        <w:rPr>
          <w:lang w:val="en-US"/>
        </w:rPr>
      </w:pPr>
    </w:p>
    <w:p w14:paraId="3BAA52D8" w14:textId="77777777" w:rsidR="00DF71E6" w:rsidRPr="00DF71E6" w:rsidRDefault="00DF71E6" w:rsidP="00DF71E6">
      <w:pPr>
        <w:rPr>
          <w:lang w:val="en-US"/>
        </w:rPr>
      </w:pPr>
      <w:r w:rsidRPr="00DF71E6">
        <w:rPr>
          <w:lang w:val="en-US"/>
        </w:rPr>
        <w:t>Specific Comments</w:t>
      </w:r>
    </w:p>
    <w:p w14:paraId="79531626" w14:textId="77777777" w:rsidR="00487B8B" w:rsidRDefault="00DF71E6" w:rsidP="00DF71E6">
      <w:pPr>
        <w:rPr>
          <w:lang w:val="en-US"/>
        </w:rPr>
      </w:pPr>
      <w:r w:rsidRPr="00DF71E6">
        <w:rPr>
          <w:lang w:val="en-US"/>
        </w:rPr>
        <w:t>1. Only 69 + 40= 109 patients had labs before and at time of dx. Yet your cohort is 104 rather than 109. Why were 5 of these patients excluded?</w:t>
      </w:r>
      <w:r w:rsidR="00585617">
        <w:rPr>
          <w:lang w:val="en-US"/>
        </w:rPr>
        <w:t xml:space="preserve"> </w:t>
      </w:r>
    </w:p>
    <w:p w14:paraId="10390156" w14:textId="1D5C57E5" w:rsidR="00DF71E6" w:rsidRPr="00DF71E6" w:rsidRDefault="00487B8B" w:rsidP="00DF71E6">
      <w:pPr>
        <w:rPr>
          <w:lang w:val="en-US"/>
        </w:rPr>
      </w:pPr>
      <w:r>
        <w:rPr>
          <w:color w:val="FF0000"/>
          <w:lang w:val="en-US"/>
        </w:rPr>
        <w:t xml:space="preserve">Response: </w:t>
      </w:r>
      <w:r w:rsidR="00AA01F6" w:rsidRPr="00E0091E">
        <w:rPr>
          <w:lang w:val="en-US"/>
        </w:rPr>
        <w:t>Five patients were excluded due to a lack of data.</w:t>
      </w:r>
    </w:p>
    <w:p w14:paraId="75F5040D" w14:textId="7AA49C98" w:rsidR="00DF71E6" w:rsidRPr="005344D8" w:rsidRDefault="00DF71E6" w:rsidP="00DF71E6">
      <w:pPr>
        <w:rPr>
          <w:color w:val="FF0000"/>
          <w:lang w:val="en-US"/>
        </w:rPr>
      </w:pPr>
      <w:r w:rsidRPr="00DF71E6">
        <w:rPr>
          <w:lang w:val="en-US"/>
        </w:rPr>
        <w:t>2. Hepatotoxic meds in the 98 patients is a potential confounder, i.e. if LFTs elevated, it could be either due to BCLM or DILI. The same is true for the 14 patients w/pre-existing liver disease.</w:t>
      </w:r>
      <w:r w:rsidR="005344D8">
        <w:rPr>
          <w:lang w:val="en-US"/>
        </w:rPr>
        <w:t xml:space="preserve"> </w:t>
      </w:r>
      <w:r w:rsidR="00487B8B">
        <w:rPr>
          <w:color w:val="FF0000"/>
          <w:lang w:val="en-US"/>
        </w:rPr>
        <w:t xml:space="preserve">Response: </w:t>
      </w:r>
      <w:r w:rsidR="00AA01F6">
        <w:rPr>
          <w:lang w:val="en-US"/>
        </w:rPr>
        <w:t xml:space="preserve">This has been </w:t>
      </w:r>
      <w:r w:rsidR="00AA01F6" w:rsidRPr="00E0091E">
        <w:rPr>
          <w:lang w:val="en-US"/>
        </w:rPr>
        <w:t>m</w:t>
      </w:r>
      <w:r w:rsidR="005344D8" w:rsidRPr="00E0091E">
        <w:rPr>
          <w:lang w:val="en-US"/>
        </w:rPr>
        <w:t xml:space="preserve">entioned in </w:t>
      </w:r>
      <w:r w:rsidR="00AA01F6" w:rsidRPr="00E0091E">
        <w:rPr>
          <w:lang w:val="en-US"/>
        </w:rPr>
        <w:t xml:space="preserve">the </w:t>
      </w:r>
      <w:r w:rsidR="005344D8" w:rsidRPr="00E0091E">
        <w:rPr>
          <w:lang w:val="en-US"/>
        </w:rPr>
        <w:t>limitations</w:t>
      </w:r>
      <w:r w:rsidR="00AA01F6" w:rsidRPr="00E0091E">
        <w:rPr>
          <w:lang w:val="en-US"/>
        </w:rPr>
        <w:t>.</w:t>
      </w:r>
    </w:p>
    <w:p w14:paraId="7335A9F5" w14:textId="77777777" w:rsidR="00487B8B" w:rsidRDefault="00DF71E6" w:rsidP="00DF71E6">
      <w:pPr>
        <w:rPr>
          <w:lang w:val="en-US"/>
        </w:rPr>
      </w:pPr>
      <w:r w:rsidRPr="00DF71E6">
        <w:rPr>
          <w:lang w:val="en-US"/>
        </w:rPr>
        <w:t>3. In those w/BCLM and bone metastases, the bone lesions are also a confounder because they could elevate AP. Was the AP isoenzyme test done to see how much of the AP came from bone and how much from liver? This would be helpful if a prospective study is done to correlate elevated LFTs with BCLM.</w:t>
      </w:r>
      <w:r w:rsidR="00BD57FF">
        <w:rPr>
          <w:lang w:val="en-US"/>
        </w:rPr>
        <w:t xml:space="preserve"> </w:t>
      </w:r>
    </w:p>
    <w:p w14:paraId="53A94F52" w14:textId="18185A19" w:rsidR="00DF71E6" w:rsidRPr="00BD57FF" w:rsidRDefault="00487B8B" w:rsidP="00DF71E6">
      <w:pPr>
        <w:rPr>
          <w:color w:val="FF0000"/>
          <w:lang w:val="en-US"/>
        </w:rPr>
      </w:pPr>
      <w:r>
        <w:rPr>
          <w:color w:val="FF0000"/>
          <w:lang w:val="en-US"/>
        </w:rPr>
        <w:t xml:space="preserve">Response: </w:t>
      </w:r>
      <w:r w:rsidR="00AA01F6">
        <w:rPr>
          <w:lang w:val="en-US"/>
        </w:rPr>
        <w:t xml:space="preserve">This is </w:t>
      </w:r>
      <w:r w:rsidR="00AA01F6" w:rsidRPr="00E0091E">
        <w:rPr>
          <w:lang w:val="en-US"/>
        </w:rPr>
        <w:t>p</w:t>
      </w:r>
      <w:r w:rsidR="00BD57FF" w:rsidRPr="00E0091E">
        <w:rPr>
          <w:lang w:val="en-US"/>
        </w:rPr>
        <w:t xml:space="preserve">lanned, </w:t>
      </w:r>
      <w:r w:rsidR="00AA01F6" w:rsidRPr="00E0091E">
        <w:rPr>
          <w:lang w:val="en-US"/>
        </w:rPr>
        <w:t xml:space="preserve">and we have </w:t>
      </w:r>
      <w:r w:rsidR="00BD57FF" w:rsidRPr="00E0091E">
        <w:rPr>
          <w:lang w:val="en-US"/>
        </w:rPr>
        <w:t xml:space="preserve">mentioned </w:t>
      </w:r>
      <w:r w:rsidR="00AA01F6" w:rsidRPr="00E0091E">
        <w:rPr>
          <w:lang w:val="en-US"/>
        </w:rPr>
        <w:t xml:space="preserve">bone lesions </w:t>
      </w:r>
      <w:r w:rsidR="00BD57FF" w:rsidRPr="00E0091E">
        <w:rPr>
          <w:lang w:val="en-US"/>
        </w:rPr>
        <w:t xml:space="preserve">as </w:t>
      </w:r>
      <w:r w:rsidR="00AA01F6" w:rsidRPr="00E0091E">
        <w:rPr>
          <w:lang w:val="en-US"/>
        </w:rPr>
        <w:t xml:space="preserve">a </w:t>
      </w:r>
      <w:r w:rsidR="00BD57FF" w:rsidRPr="00E0091E">
        <w:rPr>
          <w:lang w:val="en-US"/>
        </w:rPr>
        <w:t>co</w:t>
      </w:r>
      <w:r w:rsidR="00897C5A" w:rsidRPr="00E0091E">
        <w:rPr>
          <w:lang w:val="en-US"/>
        </w:rPr>
        <w:t>n</w:t>
      </w:r>
      <w:r w:rsidR="00BD57FF" w:rsidRPr="00E0091E">
        <w:rPr>
          <w:lang w:val="en-US"/>
        </w:rPr>
        <w:t>founder</w:t>
      </w:r>
      <w:r w:rsidR="00AA01F6" w:rsidRPr="00E0091E">
        <w:rPr>
          <w:lang w:val="en-US"/>
        </w:rPr>
        <w:t>.</w:t>
      </w:r>
    </w:p>
    <w:p w14:paraId="42D26980" w14:textId="77777777" w:rsidR="00487B8B" w:rsidRDefault="00DF71E6" w:rsidP="00DF71E6">
      <w:pPr>
        <w:rPr>
          <w:lang w:val="en-US"/>
        </w:rPr>
      </w:pPr>
      <w:r w:rsidRPr="00DF71E6">
        <w:rPr>
          <w:lang w:val="en-US"/>
        </w:rPr>
        <w:t>4. Although you found a correlation between the number of liver metastases and the degree of elevation of the labs, unless the vast majority of your already small cohort were on the same liver-toxic drugs, the differences in lab values could be due to differences in drug toxicities rather than more advanced BCLM, i.e. greater number of liver metastases. A larger cohort is probably needed to untangle this data.</w:t>
      </w:r>
      <w:r w:rsidR="00230D55">
        <w:rPr>
          <w:lang w:val="en-US"/>
        </w:rPr>
        <w:t xml:space="preserve"> </w:t>
      </w:r>
    </w:p>
    <w:p w14:paraId="2154EC82" w14:textId="794533B1" w:rsidR="00DF71E6" w:rsidRPr="00DF71E6" w:rsidRDefault="00487B8B" w:rsidP="00DF71E6">
      <w:pPr>
        <w:rPr>
          <w:lang w:val="en-US"/>
        </w:rPr>
      </w:pPr>
      <w:r>
        <w:rPr>
          <w:color w:val="FF0000"/>
          <w:lang w:val="en-US"/>
        </w:rPr>
        <w:t xml:space="preserve">Response: </w:t>
      </w:r>
      <w:r w:rsidR="00AA01F6" w:rsidRPr="00E0091E">
        <w:rPr>
          <w:lang w:val="en-US"/>
        </w:rPr>
        <w:t>A p</w:t>
      </w:r>
      <w:r w:rsidR="00230D55" w:rsidRPr="00E0091E">
        <w:rPr>
          <w:lang w:val="en-US"/>
        </w:rPr>
        <w:t xml:space="preserve">rospective study </w:t>
      </w:r>
      <w:r w:rsidR="00AA01F6" w:rsidRPr="00E0091E">
        <w:rPr>
          <w:lang w:val="en-US"/>
        </w:rPr>
        <w:t xml:space="preserve">has been </w:t>
      </w:r>
      <w:r w:rsidR="00230D55" w:rsidRPr="00E0091E">
        <w:rPr>
          <w:lang w:val="en-US"/>
        </w:rPr>
        <w:t>planned</w:t>
      </w:r>
      <w:r w:rsidR="00AA01F6" w:rsidRPr="00E0091E">
        <w:rPr>
          <w:lang w:val="en-US"/>
        </w:rPr>
        <w:t>.</w:t>
      </w:r>
    </w:p>
    <w:p w14:paraId="6C79E5BE" w14:textId="77777777" w:rsidR="00487B8B" w:rsidRDefault="00DF71E6" w:rsidP="00DF71E6">
      <w:pPr>
        <w:rPr>
          <w:lang w:val="en-US"/>
        </w:rPr>
      </w:pPr>
      <w:r w:rsidRPr="00DF71E6">
        <w:rPr>
          <w:lang w:val="en-US"/>
        </w:rPr>
        <w:t>5. On page 7, under GGT, you refer to your cohort as a “healthy population.” That contradicts the data you reported above (bottom p 5 /top p 6) regarding the number of patients on hepatotoxic drugs (ca 94%), and the number of patients w/metastases involving at least one other organ (ca 80%). That could mean the cohort already had DILI and/or micrometastases to the liver in the months preceding BCLM diagnosis.</w:t>
      </w:r>
      <w:r w:rsidR="00230D55">
        <w:rPr>
          <w:lang w:val="en-US"/>
        </w:rPr>
        <w:t xml:space="preserve"> </w:t>
      </w:r>
    </w:p>
    <w:p w14:paraId="52020A65" w14:textId="453EB9B0" w:rsidR="00DF71E6" w:rsidRPr="00230D55" w:rsidRDefault="00487B8B" w:rsidP="00DF71E6">
      <w:pPr>
        <w:rPr>
          <w:color w:val="FF0000"/>
          <w:lang w:val="en-US"/>
        </w:rPr>
      </w:pPr>
      <w:r>
        <w:rPr>
          <w:color w:val="FF0000"/>
          <w:lang w:val="en-US"/>
        </w:rPr>
        <w:t xml:space="preserve">Response: </w:t>
      </w:r>
      <w:r w:rsidR="00230D55" w:rsidRPr="00E0091E">
        <w:rPr>
          <w:lang w:val="en-US"/>
        </w:rPr>
        <w:t xml:space="preserve">Thank you for </w:t>
      </w:r>
      <w:r w:rsidR="00AA01F6" w:rsidRPr="00E0091E">
        <w:rPr>
          <w:lang w:val="en-US"/>
        </w:rPr>
        <w:t>your comment</w:t>
      </w:r>
      <w:r w:rsidR="00230D55" w:rsidRPr="00E0091E">
        <w:rPr>
          <w:lang w:val="en-US"/>
        </w:rPr>
        <w:t>. I me</w:t>
      </w:r>
      <w:r w:rsidR="00AA01F6" w:rsidRPr="00E0091E">
        <w:rPr>
          <w:lang w:val="en-US"/>
        </w:rPr>
        <w:t>a</w:t>
      </w:r>
      <w:r w:rsidR="00230D55" w:rsidRPr="00E0091E">
        <w:rPr>
          <w:lang w:val="en-US"/>
        </w:rPr>
        <w:t xml:space="preserve">nt that it was higher than in a healthy population, and of course this could be because of your annotations. I </w:t>
      </w:r>
      <w:r w:rsidR="00AA01F6" w:rsidRPr="00E0091E">
        <w:rPr>
          <w:lang w:val="en-US"/>
        </w:rPr>
        <w:t xml:space="preserve">have </w:t>
      </w:r>
      <w:r w:rsidR="00230D55" w:rsidRPr="00E0091E">
        <w:rPr>
          <w:lang w:val="en-US"/>
        </w:rPr>
        <w:t>rewrit</w:t>
      </w:r>
      <w:r w:rsidR="00AA01F6" w:rsidRPr="00E0091E">
        <w:rPr>
          <w:lang w:val="en-US"/>
        </w:rPr>
        <w:t>ten it to improve clarity</w:t>
      </w:r>
      <w:r w:rsidR="00230D55" w:rsidRPr="00E0091E">
        <w:rPr>
          <w:lang w:val="en-US"/>
        </w:rPr>
        <w:t xml:space="preserve">. </w:t>
      </w:r>
    </w:p>
    <w:p w14:paraId="42995CDE" w14:textId="77777777" w:rsidR="00487B8B" w:rsidRDefault="00DF71E6" w:rsidP="00DF71E6">
      <w:pPr>
        <w:rPr>
          <w:lang w:val="en-US"/>
        </w:rPr>
      </w:pPr>
      <w:r w:rsidRPr="00DF71E6">
        <w:rPr>
          <w:lang w:val="en-US"/>
        </w:rPr>
        <w:t>6. Again, on p 8, it should not be so surprising that the AP was elevated before BCLM diagnosis since you mentioned above that a majority of the cohort had bone metastases.</w:t>
      </w:r>
      <w:r w:rsidR="001330CE">
        <w:rPr>
          <w:lang w:val="en-US"/>
        </w:rPr>
        <w:t xml:space="preserve"> </w:t>
      </w:r>
    </w:p>
    <w:p w14:paraId="3355B65C" w14:textId="69CFC605" w:rsidR="00DF71E6" w:rsidRPr="001330CE" w:rsidRDefault="00487B8B" w:rsidP="00DF71E6">
      <w:pPr>
        <w:rPr>
          <w:color w:val="FF0000"/>
          <w:lang w:val="en-US"/>
        </w:rPr>
      </w:pPr>
      <w:r>
        <w:rPr>
          <w:color w:val="FF0000"/>
          <w:lang w:val="en-US"/>
        </w:rPr>
        <w:lastRenderedPageBreak/>
        <w:t xml:space="preserve">Response: </w:t>
      </w:r>
      <w:r w:rsidR="00AA01F6" w:rsidRPr="00E0091E">
        <w:rPr>
          <w:lang w:val="en-US"/>
        </w:rPr>
        <w:t>I have</w:t>
      </w:r>
      <w:r w:rsidR="001330CE" w:rsidRPr="00E0091E">
        <w:rPr>
          <w:lang w:val="en-US"/>
        </w:rPr>
        <w:t xml:space="preserve"> rewrit</w:t>
      </w:r>
      <w:r w:rsidR="00AA01F6" w:rsidRPr="00E0091E">
        <w:rPr>
          <w:lang w:val="en-US"/>
        </w:rPr>
        <w:t>ten</w:t>
      </w:r>
      <w:r w:rsidR="001330CE" w:rsidRPr="00E0091E">
        <w:rPr>
          <w:lang w:val="en-US"/>
        </w:rPr>
        <w:t xml:space="preserve"> it </w:t>
      </w:r>
      <w:r w:rsidR="00AA01F6" w:rsidRPr="00E0091E">
        <w:rPr>
          <w:lang w:val="en-US"/>
        </w:rPr>
        <w:t>to improve clarity</w:t>
      </w:r>
      <w:r w:rsidR="001330CE" w:rsidRPr="00E0091E">
        <w:rPr>
          <w:lang w:val="en-US"/>
        </w:rPr>
        <w:t>.</w:t>
      </w:r>
    </w:p>
    <w:p w14:paraId="4D51154C" w14:textId="77777777" w:rsidR="00487B8B" w:rsidRDefault="00DF71E6" w:rsidP="00DF71E6">
      <w:pPr>
        <w:rPr>
          <w:lang w:val="en-US"/>
        </w:rPr>
      </w:pPr>
      <w:r w:rsidRPr="00DF71E6">
        <w:rPr>
          <w:lang w:val="en-US"/>
        </w:rPr>
        <w:t>7. Please modify Table 2, subdividing each of the 3 columns into 4, then put the appropriate heading above the new sub columns, i.e. number of BCLM patients; mean lab value; what is the 3rd sub column, i.e. (22.3) under AST?; median lab value</w:t>
      </w:r>
      <w:r w:rsidR="001B234B">
        <w:rPr>
          <w:lang w:val="en-US"/>
        </w:rPr>
        <w:t xml:space="preserve"> </w:t>
      </w:r>
    </w:p>
    <w:p w14:paraId="7A41AFF3" w14:textId="62ECA977" w:rsidR="00DF71E6" w:rsidRPr="001B234B" w:rsidRDefault="00487B8B" w:rsidP="00DF71E6">
      <w:pPr>
        <w:rPr>
          <w:color w:val="FF0000"/>
          <w:lang w:val="en-US"/>
        </w:rPr>
      </w:pPr>
      <w:r>
        <w:rPr>
          <w:color w:val="FF0000"/>
          <w:lang w:val="en-US"/>
        </w:rPr>
        <w:t xml:space="preserve">Response: </w:t>
      </w:r>
      <w:r w:rsidR="00A84D2D">
        <w:rPr>
          <w:lang w:val="en-US"/>
        </w:rPr>
        <w:t>I have included these details in a figure.</w:t>
      </w:r>
    </w:p>
    <w:p w14:paraId="2C62BDDC" w14:textId="77777777" w:rsidR="00487B8B" w:rsidRDefault="00DF71E6" w:rsidP="00DF71E6">
      <w:pPr>
        <w:rPr>
          <w:lang w:val="en-US"/>
        </w:rPr>
      </w:pPr>
      <w:r w:rsidRPr="00DF71E6">
        <w:rPr>
          <w:lang w:val="en-US"/>
        </w:rPr>
        <w:t>8. From Table 2, how do you explain the increasing elevation of AST, LDH, AP, and bilirubin, as well as the decreasing albumin 12 months after BCLM diagnosis? Is this because the patients were not treated once BCLM diagnosed or were they treated and the rise represents disease recurrence or post-treatment effect from hepatotoxic drugs? At least speculate on the cause.</w:t>
      </w:r>
      <w:r w:rsidR="007A2728">
        <w:rPr>
          <w:lang w:val="en-US"/>
        </w:rPr>
        <w:t xml:space="preserve"> </w:t>
      </w:r>
    </w:p>
    <w:p w14:paraId="4507F6E3" w14:textId="2C2E2754" w:rsidR="00DF71E6" w:rsidRPr="007A2728" w:rsidRDefault="00487B8B" w:rsidP="00DF71E6">
      <w:pPr>
        <w:rPr>
          <w:color w:val="FF0000"/>
          <w:lang w:val="en-US"/>
        </w:rPr>
      </w:pPr>
      <w:r>
        <w:rPr>
          <w:color w:val="FF0000"/>
          <w:lang w:val="en-US"/>
        </w:rPr>
        <w:t xml:space="preserve">Response: </w:t>
      </w:r>
      <w:r w:rsidR="00132E27">
        <w:rPr>
          <w:lang w:val="en-US"/>
        </w:rPr>
        <w:t>Thank you for your comment. I have included this in the manuscript.</w:t>
      </w:r>
    </w:p>
    <w:p w14:paraId="42648BF7" w14:textId="77777777" w:rsidR="00487B8B" w:rsidRDefault="00DF71E6" w:rsidP="00DF71E6">
      <w:pPr>
        <w:rPr>
          <w:lang w:val="en-US"/>
        </w:rPr>
      </w:pPr>
      <w:r w:rsidRPr="00DF71E6">
        <w:rPr>
          <w:lang w:val="en-US"/>
        </w:rPr>
        <w:t>9. Please explain, in the Discussion, the implication of the normal bilirubin at baseline, i.e. 6 months before BCLM diagnosis, although all of the other LFTs reported here are elevated. In other words, what does this mean about the type of liver damage that the drugs may be causing? I think the damage is probably hepatocellular rather than cholestatic.</w:t>
      </w:r>
      <w:r w:rsidR="00C25006">
        <w:rPr>
          <w:lang w:val="en-US"/>
        </w:rPr>
        <w:t xml:space="preserve"> </w:t>
      </w:r>
    </w:p>
    <w:p w14:paraId="5D9734CF" w14:textId="01A786FA" w:rsidR="00DF71E6" w:rsidRPr="00C25006" w:rsidRDefault="00487B8B" w:rsidP="00DF71E6">
      <w:pPr>
        <w:rPr>
          <w:color w:val="FF0000"/>
          <w:lang w:val="en-US"/>
        </w:rPr>
      </w:pPr>
      <w:r>
        <w:rPr>
          <w:color w:val="FF0000"/>
          <w:lang w:val="en-US"/>
        </w:rPr>
        <w:t xml:space="preserve">Response: </w:t>
      </w:r>
      <w:r w:rsidR="00132E27">
        <w:rPr>
          <w:lang w:val="en-US"/>
        </w:rPr>
        <w:t>Thank you for your comment. I have included this in the manuscript.</w:t>
      </w:r>
    </w:p>
    <w:p w14:paraId="3B73C69F" w14:textId="77777777" w:rsidR="00487B8B" w:rsidRDefault="00DF71E6" w:rsidP="00DF71E6">
      <w:pPr>
        <w:rPr>
          <w:lang w:val="en-US"/>
        </w:rPr>
      </w:pPr>
      <w:r w:rsidRPr="00DF71E6">
        <w:rPr>
          <w:lang w:val="en-US"/>
        </w:rPr>
        <w:t>10. In the Discussion, please clarify why NAFLD was associated w/breast cancer? Is this due to underlying NAFLD or the effect of chemotherapy? This is important as NAFLD is then another confounder in LFT evaluation in these patients.</w:t>
      </w:r>
      <w:r w:rsidR="00897C5A">
        <w:rPr>
          <w:lang w:val="en-US"/>
        </w:rPr>
        <w:t xml:space="preserve"> </w:t>
      </w:r>
    </w:p>
    <w:p w14:paraId="0CD1DAF2" w14:textId="12F1E6E9" w:rsidR="00DF71E6" w:rsidRPr="00897C5A" w:rsidRDefault="00487B8B" w:rsidP="00DF71E6">
      <w:pPr>
        <w:rPr>
          <w:color w:val="FF0000"/>
          <w:lang w:val="en-US"/>
        </w:rPr>
      </w:pPr>
      <w:r>
        <w:rPr>
          <w:color w:val="FF0000"/>
          <w:lang w:val="en-US"/>
        </w:rPr>
        <w:t xml:space="preserve">Response: </w:t>
      </w:r>
      <w:r w:rsidR="00132E27">
        <w:rPr>
          <w:lang w:val="en-US"/>
        </w:rPr>
        <w:t xml:space="preserve">We have yet to clarify the cause, and so we have included it </w:t>
      </w:r>
      <w:r w:rsidR="00897C5A" w:rsidRPr="00E0091E">
        <w:rPr>
          <w:lang w:val="en-US"/>
        </w:rPr>
        <w:t>as a confounder.</w:t>
      </w:r>
    </w:p>
    <w:p w14:paraId="04FDBD27" w14:textId="65343410" w:rsidR="00487B8B" w:rsidRDefault="00DF71E6" w:rsidP="00DF71E6">
      <w:pPr>
        <w:rPr>
          <w:color w:val="FF0000"/>
          <w:lang w:val="en-US"/>
        </w:rPr>
      </w:pPr>
      <w:r w:rsidRPr="00DF71E6">
        <w:rPr>
          <w:lang w:val="en-US"/>
        </w:rPr>
        <w:t>11. In the Abstract, “may improve both their early prediction and treatment,” should be “may improve both their early detection and treatment.” OR “may improve both their prediction and treatment.”</w:t>
      </w:r>
      <w:r w:rsidR="005408E7">
        <w:rPr>
          <w:lang w:val="en-US"/>
        </w:rPr>
        <w:t xml:space="preserve"> </w:t>
      </w:r>
      <w:r w:rsidR="00A05E18">
        <w:rPr>
          <w:lang w:val="en-US"/>
        </w:rPr>
        <w:t>–</w:t>
      </w:r>
      <w:r w:rsidR="00A05E18">
        <w:rPr>
          <w:color w:val="FF0000"/>
          <w:lang w:val="en-US"/>
        </w:rPr>
        <w:t xml:space="preserve"> </w:t>
      </w:r>
    </w:p>
    <w:p w14:paraId="69C91F0C" w14:textId="1EBE30BB" w:rsidR="00DF71E6" w:rsidRPr="005408E7" w:rsidRDefault="00487B8B" w:rsidP="00DF71E6">
      <w:pPr>
        <w:rPr>
          <w:color w:val="FF0000"/>
          <w:lang w:val="en-US"/>
        </w:rPr>
      </w:pPr>
      <w:r>
        <w:rPr>
          <w:color w:val="FF0000"/>
          <w:lang w:val="en-US"/>
        </w:rPr>
        <w:t xml:space="preserve">Response: </w:t>
      </w:r>
      <w:r w:rsidR="00A05E18" w:rsidRPr="00E0091E">
        <w:rPr>
          <w:lang w:val="en-US"/>
        </w:rPr>
        <w:t>Thank you for your comment. I have changed this accordingly.</w:t>
      </w:r>
    </w:p>
    <w:p w14:paraId="7852BD2C" w14:textId="016028BD" w:rsidR="00487B8B" w:rsidRDefault="00DF71E6" w:rsidP="00DF71E6">
      <w:pPr>
        <w:rPr>
          <w:color w:val="FF0000"/>
          <w:lang w:val="en-US"/>
        </w:rPr>
      </w:pPr>
      <w:r w:rsidRPr="00DF71E6">
        <w:rPr>
          <w:lang w:val="en-US"/>
        </w:rPr>
        <w:t>12. In Intro, first paragraph, “the incidence rate of metastasis” should be simply “the incidence of metastases”.</w:t>
      </w:r>
      <w:r w:rsidR="005408E7">
        <w:rPr>
          <w:lang w:val="en-US"/>
        </w:rPr>
        <w:t xml:space="preserve"> </w:t>
      </w:r>
      <w:r w:rsidR="00487B8B">
        <w:rPr>
          <w:color w:val="FF0000"/>
          <w:lang w:val="en-US"/>
        </w:rPr>
        <w:t>–</w:t>
      </w:r>
      <w:r w:rsidR="00A05E18" w:rsidRPr="00A05E18">
        <w:rPr>
          <w:color w:val="FF0000"/>
          <w:lang w:val="en-US"/>
        </w:rPr>
        <w:t xml:space="preserve"> </w:t>
      </w:r>
    </w:p>
    <w:p w14:paraId="63B904D8" w14:textId="610793FB" w:rsidR="00DF71E6" w:rsidRPr="005408E7" w:rsidRDefault="00487B8B" w:rsidP="00DF71E6">
      <w:pPr>
        <w:rPr>
          <w:color w:val="FF0000"/>
          <w:lang w:val="en-US"/>
        </w:rPr>
      </w:pPr>
      <w:r>
        <w:rPr>
          <w:color w:val="FF0000"/>
          <w:lang w:val="en-US"/>
        </w:rPr>
        <w:t xml:space="preserve">Response: </w:t>
      </w:r>
      <w:r w:rsidR="00A05E18" w:rsidRPr="00E0091E">
        <w:rPr>
          <w:lang w:val="en-US"/>
        </w:rPr>
        <w:t>Thank you for your comment. I have changed this accordingly.</w:t>
      </w:r>
    </w:p>
    <w:p w14:paraId="4BFBCB7A" w14:textId="77777777" w:rsidR="00DF71E6" w:rsidRPr="00DF71E6" w:rsidRDefault="00DF71E6" w:rsidP="00DF71E6">
      <w:pPr>
        <w:rPr>
          <w:lang w:val="en-US"/>
        </w:rPr>
      </w:pPr>
    </w:p>
    <w:p w14:paraId="15B9EE93" w14:textId="77777777" w:rsidR="006F3C48" w:rsidRDefault="006F3C48">
      <w:pPr>
        <w:rPr>
          <w:lang w:val="en-US"/>
        </w:rPr>
      </w:pPr>
      <w:r>
        <w:rPr>
          <w:lang w:val="en-US"/>
        </w:rPr>
        <w:br w:type="page"/>
      </w:r>
      <w:bookmarkStart w:id="0" w:name="_GoBack"/>
      <w:bookmarkEnd w:id="0"/>
    </w:p>
    <w:p w14:paraId="19023C6B" w14:textId="77777777" w:rsidR="00DF71E6" w:rsidRPr="00DF71E6" w:rsidRDefault="00DF71E6" w:rsidP="00DF71E6">
      <w:pPr>
        <w:rPr>
          <w:lang w:val="en-US"/>
        </w:rPr>
      </w:pPr>
      <w:r w:rsidRPr="00DF71E6">
        <w:rPr>
          <w:lang w:val="en-US"/>
        </w:rPr>
        <w:lastRenderedPageBreak/>
        <w:t>Reviewer #2: In the manuscript titled “Liver function indicators in patients with breast cancer before and after detection of hepatic metastases”, Leser et al. have reported a clinically relevant prognostic significance of liver functions in breast cancer liver metastasis. A retrospective temporal analysis of different liver enzymes Aspartate aminotransferase, alanine aminotransferase, gamma-glutamyltransferase, lactate dehydrogenase and alkaline phosphatase, and albumin protein are important parameters to predict liver metastasis in breast cancer patients. However, it is expected that the authors generate more figures from the data compiled in the tabular form for a better understanding of the results. In addition, the correlation plot must be shown if both aminotransferase and albumin correlate with the patient’s survival. Irrespective of significance, both univariate and multivariate analysis must be presented to find the significance and correlation of proposed prognostic liver function proteins/enzymes. Unfortunately, the current form of the manuscript is not acceptable. However, the following are comments that must be addressed so that the manuscript can be reconsidered for publication in PLOS One. Please see the following comments:</w:t>
      </w:r>
    </w:p>
    <w:p w14:paraId="31FEC748" w14:textId="77777777" w:rsidR="002043E0" w:rsidRDefault="00DF71E6" w:rsidP="00DF71E6">
      <w:pPr>
        <w:rPr>
          <w:lang w:val="en-US"/>
        </w:rPr>
      </w:pPr>
      <w:r w:rsidRPr="00DF71E6">
        <w:rPr>
          <w:lang w:val="en-US"/>
        </w:rPr>
        <w:t>1. Add continuous line numbers in the manuscript so that comments can be addressed to the page and line number.</w:t>
      </w:r>
      <w:r w:rsidR="006F3C48">
        <w:rPr>
          <w:lang w:val="en-US"/>
        </w:rPr>
        <w:t xml:space="preserve"> </w:t>
      </w:r>
    </w:p>
    <w:p w14:paraId="05D4A57F" w14:textId="67F2EF68" w:rsidR="00DF71E6" w:rsidRPr="005408E7" w:rsidRDefault="002043E0" w:rsidP="00DF71E6">
      <w:pPr>
        <w:rPr>
          <w:color w:val="FF0000"/>
          <w:lang w:val="en-US"/>
        </w:rPr>
      </w:pPr>
      <w:r>
        <w:rPr>
          <w:color w:val="FF0000"/>
          <w:lang w:val="en-US"/>
        </w:rPr>
        <w:t xml:space="preserve">Response: </w:t>
      </w:r>
      <w:r w:rsidR="00AA2EDB">
        <w:rPr>
          <w:lang w:val="en-US"/>
        </w:rPr>
        <w:t xml:space="preserve">Line numbers have been </w:t>
      </w:r>
      <w:r w:rsidR="005408E7" w:rsidRPr="00E0091E">
        <w:rPr>
          <w:lang w:val="en-US"/>
        </w:rPr>
        <w:t>added</w:t>
      </w:r>
      <w:r w:rsidR="00AA2EDB" w:rsidRPr="00E0091E">
        <w:rPr>
          <w:lang w:val="en-US"/>
        </w:rPr>
        <w:t xml:space="preserve"> to the manuscript.</w:t>
      </w:r>
    </w:p>
    <w:p w14:paraId="1DD6CC1D" w14:textId="77777777" w:rsidR="002043E0" w:rsidRDefault="00DF71E6" w:rsidP="00DF71E6">
      <w:pPr>
        <w:rPr>
          <w:lang w:val="en-US"/>
        </w:rPr>
      </w:pPr>
      <w:r w:rsidRPr="00DF71E6">
        <w:rPr>
          <w:lang w:val="en-US"/>
        </w:rPr>
        <w:t>2. References cited do not cover the recent publications in the field. For example, references for statistical values presented in the introduction are old, including refs.1-4. Please include the most up-to-date information with recent citations.</w:t>
      </w:r>
      <w:r w:rsidR="00A17D69">
        <w:rPr>
          <w:lang w:val="en-US"/>
        </w:rPr>
        <w:t xml:space="preserve"> </w:t>
      </w:r>
    </w:p>
    <w:p w14:paraId="49DDBDB2" w14:textId="5196B627" w:rsidR="00DF71E6" w:rsidRPr="00A17D69" w:rsidRDefault="002043E0" w:rsidP="00DF71E6">
      <w:pPr>
        <w:rPr>
          <w:color w:val="FF0000"/>
          <w:lang w:val="en-US"/>
        </w:rPr>
      </w:pPr>
      <w:r>
        <w:rPr>
          <w:color w:val="FF0000"/>
          <w:lang w:val="en-US"/>
        </w:rPr>
        <w:t xml:space="preserve">Response: </w:t>
      </w:r>
      <w:r w:rsidR="00AA2EDB">
        <w:rPr>
          <w:lang w:val="en-US"/>
        </w:rPr>
        <w:t xml:space="preserve">Thank you for your comment. I have </w:t>
      </w:r>
      <w:r w:rsidR="00A17D69" w:rsidRPr="00E0091E">
        <w:rPr>
          <w:lang w:val="en-US"/>
        </w:rPr>
        <w:t>updated</w:t>
      </w:r>
      <w:r w:rsidR="00AA2EDB" w:rsidRPr="00E0091E">
        <w:rPr>
          <w:lang w:val="en-US"/>
        </w:rPr>
        <w:t xml:space="preserve"> the references accordingly.</w:t>
      </w:r>
    </w:p>
    <w:p w14:paraId="2185BFEA" w14:textId="77777777" w:rsidR="002043E0" w:rsidRDefault="00DF71E6" w:rsidP="00DF71E6">
      <w:pPr>
        <w:rPr>
          <w:lang w:val="en-US"/>
        </w:rPr>
      </w:pPr>
      <w:r w:rsidRPr="00DF71E6">
        <w:rPr>
          <w:lang w:val="en-US"/>
        </w:rPr>
        <w:t>3. It is not clear what the treatment was for the patients diagnosed with liver metastasis for 12 months post-diagnosis. Is there information available on whether these patients were considered for surgery or any other treatment modality?</w:t>
      </w:r>
      <w:r w:rsidR="000C639C">
        <w:rPr>
          <w:lang w:val="en-US"/>
        </w:rPr>
        <w:t xml:space="preserve"> </w:t>
      </w:r>
    </w:p>
    <w:p w14:paraId="5AC33738" w14:textId="6CA65666" w:rsidR="00DF71E6" w:rsidRPr="000C639C" w:rsidRDefault="002043E0" w:rsidP="00DF71E6">
      <w:pPr>
        <w:rPr>
          <w:color w:val="FF0000"/>
          <w:lang w:val="en-US"/>
        </w:rPr>
      </w:pPr>
      <w:r>
        <w:rPr>
          <w:color w:val="FF0000"/>
          <w:lang w:val="en-US"/>
        </w:rPr>
        <w:t xml:space="preserve">Response: </w:t>
      </w:r>
      <w:r w:rsidR="006B5C2B" w:rsidRPr="00E0091E">
        <w:rPr>
          <w:lang w:val="en-US"/>
        </w:rPr>
        <w:t xml:space="preserve">None </w:t>
      </w:r>
      <w:r w:rsidR="000C639C" w:rsidRPr="00E0091E">
        <w:rPr>
          <w:lang w:val="en-US"/>
        </w:rPr>
        <w:t xml:space="preserve">of them </w:t>
      </w:r>
      <w:r w:rsidR="006B5C2B" w:rsidRPr="00E0091E">
        <w:rPr>
          <w:lang w:val="en-US"/>
        </w:rPr>
        <w:t>received surgery</w:t>
      </w:r>
      <w:r w:rsidR="000C639C" w:rsidRPr="00E0091E">
        <w:rPr>
          <w:lang w:val="en-US"/>
        </w:rPr>
        <w:t xml:space="preserve">. They all </w:t>
      </w:r>
      <w:r w:rsidR="006B5C2B" w:rsidRPr="00E0091E">
        <w:rPr>
          <w:lang w:val="en-US"/>
        </w:rPr>
        <w:t xml:space="preserve">remained </w:t>
      </w:r>
      <w:r w:rsidR="000C639C" w:rsidRPr="00E0091E">
        <w:rPr>
          <w:lang w:val="en-US"/>
        </w:rPr>
        <w:t>on the medication</w:t>
      </w:r>
      <w:r w:rsidR="006B5C2B" w:rsidRPr="00E0091E">
        <w:rPr>
          <w:lang w:val="en-US"/>
        </w:rPr>
        <w:t>-</w:t>
      </w:r>
      <w:r w:rsidR="000C639C" w:rsidRPr="00E0091E">
        <w:rPr>
          <w:lang w:val="en-US"/>
        </w:rPr>
        <w:t xml:space="preserve">based therapy, but the medication which was given varied. </w:t>
      </w:r>
    </w:p>
    <w:p w14:paraId="04750AFF" w14:textId="77777777" w:rsidR="002043E0" w:rsidRDefault="00DF71E6" w:rsidP="00DF71E6">
      <w:pPr>
        <w:rPr>
          <w:lang w:val="en-US"/>
        </w:rPr>
      </w:pPr>
      <w:r w:rsidRPr="00DF71E6">
        <w:rPr>
          <w:lang w:val="en-US"/>
        </w:rPr>
        <w:t>4. Description of each enzyme and protein has been given in the results. However, authors are suggested to plot the values to make them clearer and more understandable.</w:t>
      </w:r>
      <w:r w:rsidR="003D7014">
        <w:rPr>
          <w:lang w:val="en-US"/>
        </w:rPr>
        <w:t xml:space="preserve"> </w:t>
      </w:r>
    </w:p>
    <w:p w14:paraId="0E2A4C38" w14:textId="70847DB2" w:rsidR="00DF71E6" w:rsidRPr="003D7014" w:rsidRDefault="002043E0" w:rsidP="00DF71E6">
      <w:pPr>
        <w:rPr>
          <w:color w:val="FF0000"/>
          <w:lang w:val="en-US"/>
        </w:rPr>
      </w:pPr>
      <w:r>
        <w:rPr>
          <w:color w:val="FF0000"/>
          <w:lang w:val="en-US"/>
        </w:rPr>
        <w:t xml:space="preserve">Response: </w:t>
      </w:r>
      <w:r w:rsidR="003D7014" w:rsidRPr="00E0091E">
        <w:rPr>
          <w:lang w:val="en-US"/>
        </w:rPr>
        <w:t xml:space="preserve">We </w:t>
      </w:r>
      <w:r w:rsidR="003B50DA" w:rsidRPr="00E0091E">
        <w:rPr>
          <w:lang w:val="en-US"/>
        </w:rPr>
        <w:t xml:space="preserve">request </w:t>
      </w:r>
      <w:r w:rsidR="003D7014" w:rsidRPr="00E0091E">
        <w:rPr>
          <w:lang w:val="en-US"/>
        </w:rPr>
        <w:t xml:space="preserve">to not make this change because we </w:t>
      </w:r>
      <w:r w:rsidR="003B50DA" w:rsidRPr="00E0091E">
        <w:rPr>
          <w:lang w:val="en-US"/>
        </w:rPr>
        <w:t xml:space="preserve">believe </w:t>
      </w:r>
      <w:r w:rsidR="003D7014" w:rsidRPr="00E0091E">
        <w:rPr>
          <w:lang w:val="en-US"/>
        </w:rPr>
        <w:t>that these revisions will not hel</w:t>
      </w:r>
      <w:r w:rsidR="003B50DA" w:rsidRPr="00E0091E">
        <w:rPr>
          <w:lang w:val="en-US"/>
        </w:rPr>
        <w:t>p to better</w:t>
      </w:r>
      <w:r w:rsidR="003D7014" w:rsidRPr="00E0091E">
        <w:rPr>
          <w:lang w:val="en-US"/>
        </w:rPr>
        <w:t xml:space="preserve"> understand the data. </w:t>
      </w:r>
      <w:r w:rsidR="003B50DA" w:rsidRPr="00E0091E">
        <w:rPr>
          <w:lang w:val="en-US"/>
        </w:rPr>
        <w:t xml:space="preserve">However, </w:t>
      </w:r>
      <w:r w:rsidR="003D7014" w:rsidRPr="00E0091E">
        <w:rPr>
          <w:lang w:val="en-US"/>
        </w:rPr>
        <w:t xml:space="preserve">we </w:t>
      </w:r>
      <w:r w:rsidR="003B50DA" w:rsidRPr="00E0091E">
        <w:rPr>
          <w:lang w:val="en-US"/>
        </w:rPr>
        <w:t xml:space="preserve">have included the </w:t>
      </w:r>
      <w:r w:rsidR="003D7014" w:rsidRPr="00E0091E">
        <w:rPr>
          <w:lang w:val="en-US"/>
        </w:rPr>
        <w:t>results in Table 2.</w:t>
      </w:r>
    </w:p>
    <w:p w14:paraId="52CD9E9E" w14:textId="77777777" w:rsidR="002043E0" w:rsidRDefault="00DF71E6" w:rsidP="00DF71E6">
      <w:pPr>
        <w:rPr>
          <w:lang w:val="en-US"/>
        </w:rPr>
      </w:pPr>
      <w:r w:rsidRPr="00DF71E6">
        <w:rPr>
          <w:lang w:val="en-US"/>
        </w:rPr>
        <w:t>5. Baseline value for each parameter in normal individuals can be merged in table 2, and data can be plotted in the form of bar graphs.</w:t>
      </w:r>
      <w:r w:rsidR="00882279">
        <w:rPr>
          <w:lang w:val="en-US"/>
        </w:rPr>
        <w:t xml:space="preserve"> </w:t>
      </w:r>
    </w:p>
    <w:p w14:paraId="07BAB0E7" w14:textId="25D708FB" w:rsidR="00DF71E6" w:rsidRPr="00882279" w:rsidRDefault="002043E0" w:rsidP="00DF71E6">
      <w:pPr>
        <w:rPr>
          <w:color w:val="FF0000"/>
          <w:lang w:val="en-US"/>
        </w:rPr>
      </w:pPr>
      <w:r>
        <w:rPr>
          <w:color w:val="FF0000"/>
          <w:lang w:val="en-US"/>
        </w:rPr>
        <w:t xml:space="preserve">Response: </w:t>
      </w:r>
      <w:r w:rsidR="00882279" w:rsidRPr="00E0091E">
        <w:rPr>
          <w:lang w:val="en-US"/>
        </w:rPr>
        <w:t xml:space="preserve">We </w:t>
      </w:r>
      <w:r w:rsidR="002351D8" w:rsidRPr="00E0091E">
        <w:rPr>
          <w:lang w:val="en-US"/>
        </w:rPr>
        <w:t xml:space="preserve">have </w:t>
      </w:r>
      <w:r w:rsidR="00882279" w:rsidRPr="00E0091E">
        <w:rPr>
          <w:lang w:val="en-US"/>
        </w:rPr>
        <w:t>ad</w:t>
      </w:r>
      <w:r w:rsidR="002351D8" w:rsidRPr="00E0091E">
        <w:rPr>
          <w:lang w:val="en-US"/>
        </w:rPr>
        <w:t>ded</w:t>
      </w:r>
      <w:r w:rsidR="00882279" w:rsidRPr="00E0091E">
        <w:rPr>
          <w:lang w:val="en-US"/>
        </w:rPr>
        <w:t xml:space="preserve"> a </w:t>
      </w:r>
      <w:r w:rsidR="002351D8" w:rsidRPr="00E0091E">
        <w:rPr>
          <w:lang w:val="en-US"/>
        </w:rPr>
        <w:t>f</w:t>
      </w:r>
      <w:r w:rsidR="00882279" w:rsidRPr="00E0091E">
        <w:rPr>
          <w:lang w:val="en-US"/>
        </w:rPr>
        <w:t>ig</w:t>
      </w:r>
      <w:r w:rsidR="002351D8" w:rsidRPr="00E0091E">
        <w:rPr>
          <w:lang w:val="en-US"/>
        </w:rPr>
        <w:t>ure</w:t>
      </w:r>
      <w:r w:rsidR="00882279" w:rsidRPr="00E0091E">
        <w:rPr>
          <w:lang w:val="en-US"/>
        </w:rPr>
        <w:t xml:space="preserve"> to make the results more understandable. </w:t>
      </w:r>
    </w:p>
    <w:p w14:paraId="51B3ED3D" w14:textId="77777777" w:rsidR="002043E0" w:rsidRDefault="00DF71E6" w:rsidP="00DF71E6">
      <w:pPr>
        <w:rPr>
          <w:color w:val="FF0000"/>
          <w:lang w:val="en-US"/>
        </w:rPr>
      </w:pPr>
      <w:r w:rsidRPr="00DF71E6">
        <w:rPr>
          <w:lang w:val="en-US"/>
        </w:rPr>
        <w:t>6. Figure legends are missing for figures given in the manuscript. Please provide the figure legends, including the statistical significance.</w:t>
      </w:r>
      <w:r w:rsidR="002043E0" w:rsidRPr="002043E0">
        <w:rPr>
          <w:color w:val="FF0000"/>
          <w:lang w:val="en-US"/>
        </w:rPr>
        <w:t xml:space="preserve"> </w:t>
      </w:r>
    </w:p>
    <w:p w14:paraId="20213602" w14:textId="45804DA4" w:rsidR="00DF71E6" w:rsidRPr="001B234B" w:rsidRDefault="002043E0" w:rsidP="00DF71E6">
      <w:pPr>
        <w:rPr>
          <w:color w:val="FF0000"/>
          <w:lang w:val="en-US"/>
        </w:rPr>
      </w:pPr>
      <w:r>
        <w:rPr>
          <w:color w:val="FF0000"/>
          <w:lang w:val="en-US"/>
        </w:rPr>
        <w:t>Response:</w:t>
      </w:r>
      <w:r w:rsidR="001B234B">
        <w:rPr>
          <w:lang w:val="en-US"/>
        </w:rPr>
        <w:t xml:space="preserve"> </w:t>
      </w:r>
      <w:r w:rsidR="002351D8">
        <w:rPr>
          <w:lang w:val="en-US"/>
        </w:rPr>
        <w:t>Thank you for your comment. We have added the figure legends and included the statistical significance.</w:t>
      </w:r>
    </w:p>
    <w:p w14:paraId="353EC372" w14:textId="77777777" w:rsidR="002043E0" w:rsidRDefault="00DF71E6" w:rsidP="00DF71E6">
      <w:pPr>
        <w:rPr>
          <w:lang w:val="en-US"/>
        </w:rPr>
      </w:pPr>
      <w:r w:rsidRPr="00DF71E6">
        <w:rPr>
          <w:lang w:val="en-US"/>
        </w:rPr>
        <w:t>7. Font size and type are not consistent in eh manuscript and figures. Authors are suggested to revise the manuscript with the same font type and size as per the journal’s guidelines.</w:t>
      </w:r>
      <w:r w:rsidR="00A17D69">
        <w:rPr>
          <w:lang w:val="en-US"/>
        </w:rPr>
        <w:t xml:space="preserve"> </w:t>
      </w:r>
    </w:p>
    <w:p w14:paraId="3521A506" w14:textId="662F58DA" w:rsidR="00DF71E6" w:rsidRPr="00A17D69" w:rsidRDefault="002043E0" w:rsidP="00DF71E6">
      <w:pPr>
        <w:rPr>
          <w:color w:val="FF0000"/>
          <w:lang w:val="en-US"/>
        </w:rPr>
      </w:pPr>
      <w:r>
        <w:rPr>
          <w:color w:val="FF0000"/>
          <w:lang w:val="en-US"/>
        </w:rPr>
        <w:t xml:space="preserve">Response: </w:t>
      </w:r>
      <w:r w:rsidR="006D05D6">
        <w:rPr>
          <w:lang w:val="en-US"/>
        </w:rPr>
        <w:t xml:space="preserve">The font has been </w:t>
      </w:r>
      <w:r w:rsidR="00A17D69" w:rsidRPr="00E0091E">
        <w:rPr>
          <w:lang w:val="en-US"/>
        </w:rPr>
        <w:t xml:space="preserve">changed to Times New Roman </w:t>
      </w:r>
      <w:r w:rsidR="006D05D6" w:rsidRPr="00E0091E">
        <w:rPr>
          <w:lang w:val="en-US"/>
        </w:rPr>
        <w:t>throughout the manuscript.</w:t>
      </w:r>
    </w:p>
    <w:p w14:paraId="66C496CB" w14:textId="41709FF3" w:rsidR="00DF71E6" w:rsidRPr="00876127" w:rsidRDefault="00DF71E6" w:rsidP="00DF71E6">
      <w:pPr>
        <w:rPr>
          <w:color w:val="FF0000"/>
          <w:lang w:val="en-US"/>
        </w:rPr>
      </w:pPr>
      <w:r w:rsidRPr="00DF71E6">
        <w:rPr>
          <w:lang w:val="en-US"/>
        </w:rPr>
        <w:lastRenderedPageBreak/>
        <w:t>8. It has not been mentioned what the label on the Y-axis of figure 2 is. Please add the Y-axis details.</w:t>
      </w:r>
      <w:r w:rsidR="00876127">
        <w:rPr>
          <w:lang w:val="en-US"/>
        </w:rPr>
        <w:t xml:space="preserve"> </w:t>
      </w:r>
      <w:r w:rsidR="002043E0">
        <w:rPr>
          <w:color w:val="FF0000"/>
          <w:lang w:val="en-US"/>
        </w:rPr>
        <w:t xml:space="preserve">Response: </w:t>
      </w:r>
      <w:r w:rsidR="00A86694" w:rsidRPr="00E0091E">
        <w:rPr>
          <w:lang w:val="en-US"/>
        </w:rPr>
        <w:t>The Y-axis details have been included.</w:t>
      </w:r>
    </w:p>
    <w:p w14:paraId="1ED9CBC1" w14:textId="1D9BDC8F" w:rsidR="00DF71E6" w:rsidRPr="001B234B" w:rsidRDefault="00DF71E6" w:rsidP="00DF71E6">
      <w:pPr>
        <w:rPr>
          <w:color w:val="FF0000"/>
          <w:lang w:val="en-US"/>
        </w:rPr>
      </w:pPr>
      <w:r w:rsidRPr="00DF71E6">
        <w:rPr>
          <w:lang w:val="en-US"/>
        </w:rPr>
        <w:t>9. Discussion needs to be elaborated with overall more citations of recent work in the field.</w:t>
      </w:r>
      <w:r w:rsidR="001B234B">
        <w:rPr>
          <w:lang w:val="en-US"/>
        </w:rPr>
        <w:t xml:space="preserve"> </w:t>
      </w:r>
      <w:r w:rsidR="002043E0">
        <w:rPr>
          <w:color w:val="FF0000"/>
          <w:lang w:val="en-US"/>
        </w:rPr>
        <w:t xml:space="preserve">Response: </w:t>
      </w:r>
      <w:r w:rsidR="001B234B" w:rsidRPr="00E0091E">
        <w:rPr>
          <w:lang w:val="en-US"/>
        </w:rPr>
        <w:t>I</w:t>
      </w:r>
      <w:r w:rsidR="00A86694" w:rsidRPr="00E0091E">
        <w:rPr>
          <w:lang w:val="en-US"/>
        </w:rPr>
        <w:t xml:space="preserve"> have</w:t>
      </w:r>
      <w:r w:rsidR="001B234B" w:rsidRPr="00E0091E">
        <w:rPr>
          <w:lang w:val="en-US"/>
        </w:rPr>
        <w:t xml:space="preserve"> tried to </w:t>
      </w:r>
      <w:r w:rsidR="00A86694" w:rsidRPr="00E0091E">
        <w:rPr>
          <w:lang w:val="en-US"/>
        </w:rPr>
        <w:t xml:space="preserve">include </w:t>
      </w:r>
      <w:r w:rsidR="001B234B" w:rsidRPr="00E0091E">
        <w:rPr>
          <w:lang w:val="en-US"/>
        </w:rPr>
        <w:t xml:space="preserve">more recent work, but </w:t>
      </w:r>
      <w:r w:rsidR="00A86694" w:rsidRPr="00E0091E">
        <w:rPr>
          <w:lang w:val="en-US"/>
        </w:rPr>
        <w:t>there have been no recent publications in that field worth mentioning.</w:t>
      </w:r>
    </w:p>
    <w:p w14:paraId="5100F882" w14:textId="77777777" w:rsidR="002043E0" w:rsidRDefault="00DF71E6" w:rsidP="00DF71E6">
      <w:pPr>
        <w:rPr>
          <w:lang w:val="en-US"/>
        </w:rPr>
      </w:pPr>
      <w:r w:rsidRPr="00DF71E6">
        <w:rPr>
          <w:lang w:val="en-US"/>
        </w:rPr>
        <w:t>10. Authors are suggested to explain why enzyme and protein levels went down after 12 months of diagnosis of BCLM, trending towards the values observed 6 months prior to the diagnosis of BCLM. Is this an effect of treatment in these patients? Were there patients where progressive liver metastases showed a positive correlation with elevated enzyme and protein levels?</w:t>
      </w:r>
      <w:r w:rsidR="007A2728">
        <w:rPr>
          <w:lang w:val="en-US"/>
        </w:rPr>
        <w:t xml:space="preserve"> </w:t>
      </w:r>
    </w:p>
    <w:p w14:paraId="246A7512" w14:textId="7F6909C0" w:rsidR="00DF71E6" w:rsidRPr="007A2728" w:rsidRDefault="002043E0" w:rsidP="00DF71E6">
      <w:pPr>
        <w:rPr>
          <w:color w:val="FF0000"/>
          <w:lang w:val="en-US"/>
        </w:rPr>
      </w:pPr>
      <w:r>
        <w:rPr>
          <w:color w:val="FF0000"/>
          <w:lang w:val="en-US"/>
        </w:rPr>
        <w:t xml:space="preserve">Response: </w:t>
      </w:r>
      <w:r w:rsidR="009F6AD8">
        <w:rPr>
          <w:lang w:val="en-US"/>
        </w:rPr>
        <w:t>These details have been included.</w:t>
      </w:r>
    </w:p>
    <w:p w14:paraId="0462A69D" w14:textId="77777777" w:rsidR="002043E0" w:rsidRDefault="00DF71E6" w:rsidP="00DF71E6">
      <w:pPr>
        <w:rPr>
          <w:lang w:val="en-US"/>
        </w:rPr>
      </w:pPr>
      <w:r w:rsidRPr="00DF71E6">
        <w:rPr>
          <w:lang w:val="en-US"/>
        </w:rPr>
        <w:t>11. Page 8, Line 8, the word prediction should be replaced by diagnosis.</w:t>
      </w:r>
      <w:r w:rsidR="000C639C">
        <w:rPr>
          <w:lang w:val="en-US"/>
        </w:rPr>
        <w:t xml:space="preserve"> </w:t>
      </w:r>
    </w:p>
    <w:p w14:paraId="2319F1BB" w14:textId="7BA8069A" w:rsidR="00DF71E6" w:rsidRPr="000C639C" w:rsidRDefault="002043E0" w:rsidP="00DF71E6">
      <w:pPr>
        <w:rPr>
          <w:color w:val="FF0000"/>
          <w:lang w:val="en-US"/>
        </w:rPr>
      </w:pPr>
      <w:r>
        <w:rPr>
          <w:color w:val="FF0000"/>
          <w:lang w:val="en-US"/>
        </w:rPr>
        <w:t xml:space="preserve">Response: </w:t>
      </w:r>
      <w:r w:rsidR="009F6AD8">
        <w:rPr>
          <w:lang w:val="en-US"/>
        </w:rPr>
        <w:t>Thank you for your comment. I have made this change.</w:t>
      </w:r>
    </w:p>
    <w:p w14:paraId="7EB85BD6" w14:textId="77777777" w:rsidR="002043E0" w:rsidRDefault="00DF71E6" w:rsidP="00DF71E6">
      <w:pPr>
        <w:rPr>
          <w:lang w:val="en-US"/>
        </w:rPr>
      </w:pPr>
      <w:r w:rsidRPr="00DF71E6">
        <w:rPr>
          <w:lang w:val="en-US"/>
        </w:rPr>
        <w:t xml:space="preserve">12. Page 8, Is the statement “Departments of Internal Medicine I and Gynecology at..” </w:t>
      </w:r>
      <w:r w:rsidRPr="00EC604B">
        <w:rPr>
          <w:lang w:val="en-US"/>
        </w:rPr>
        <w:t>correctly mentioned in the method section of the abstract.</w:t>
      </w:r>
      <w:r w:rsidR="00EC604B" w:rsidRPr="00EC604B">
        <w:rPr>
          <w:lang w:val="en-US"/>
        </w:rPr>
        <w:t xml:space="preserve"> </w:t>
      </w:r>
    </w:p>
    <w:p w14:paraId="355B63A2" w14:textId="78124BE3" w:rsidR="00DF71E6" w:rsidRPr="00EC604B" w:rsidRDefault="002043E0" w:rsidP="00DF71E6">
      <w:pPr>
        <w:rPr>
          <w:lang w:val="en-US"/>
        </w:rPr>
      </w:pPr>
      <w:r>
        <w:rPr>
          <w:color w:val="FF0000"/>
          <w:lang w:val="en-US"/>
        </w:rPr>
        <w:t xml:space="preserve">Response: </w:t>
      </w:r>
      <w:r w:rsidR="009F6AD8">
        <w:rPr>
          <w:lang w:val="en-US"/>
        </w:rPr>
        <w:t>Thank you for your comment. I have made this change.</w:t>
      </w:r>
    </w:p>
    <w:p w14:paraId="0E0A0962" w14:textId="70F62CBD" w:rsidR="00570715" w:rsidRPr="005408E7" w:rsidRDefault="00DF71E6" w:rsidP="00DF71E6">
      <w:pPr>
        <w:rPr>
          <w:color w:val="FF0000"/>
          <w:lang w:val="en-US"/>
        </w:rPr>
      </w:pPr>
      <w:r w:rsidRPr="00DF71E6">
        <w:rPr>
          <w:lang w:val="en-US"/>
        </w:rPr>
        <w:t>13. Page 8: The sentence needs to be ended after the "…detection of liver metastases (p&lt;0.001)”. Please add a dot in the result section of the abstract or connect the following sentence properly.</w:t>
      </w:r>
      <w:r w:rsidR="005408E7">
        <w:rPr>
          <w:lang w:val="en-US"/>
        </w:rPr>
        <w:t xml:space="preserve"> </w:t>
      </w:r>
      <w:r w:rsidR="002043E0">
        <w:rPr>
          <w:color w:val="FF0000"/>
          <w:lang w:val="en-US"/>
        </w:rPr>
        <w:t xml:space="preserve">Response: </w:t>
      </w:r>
      <w:r w:rsidR="009F6AD8" w:rsidRPr="00E0091E">
        <w:rPr>
          <w:lang w:val="en-US"/>
        </w:rPr>
        <w:t>I have included this accordingly.</w:t>
      </w:r>
    </w:p>
    <w:sectPr w:rsidR="00570715" w:rsidRPr="005408E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A06C" w16cex:dateUtc="2022-08-25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E0E96" w16cid:durableId="26B1A0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E6"/>
    <w:rsid w:val="00022C43"/>
    <w:rsid w:val="000C639C"/>
    <w:rsid w:val="00132E27"/>
    <w:rsid w:val="001330CE"/>
    <w:rsid w:val="001967C8"/>
    <w:rsid w:val="001B234B"/>
    <w:rsid w:val="002043E0"/>
    <w:rsid w:val="00230D55"/>
    <w:rsid w:val="002351D8"/>
    <w:rsid w:val="003B50DA"/>
    <w:rsid w:val="003D7014"/>
    <w:rsid w:val="00470DC9"/>
    <w:rsid w:val="00487B8B"/>
    <w:rsid w:val="005344D8"/>
    <w:rsid w:val="005408E7"/>
    <w:rsid w:val="00570715"/>
    <w:rsid w:val="00585617"/>
    <w:rsid w:val="006B5C2B"/>
    <w:rsid w:val="006D05D6"/>
    <w:rsid w:val="006F3C48"/>
    <w:rsid w:val="007A2728"/>
    <w:rsid w:val="0083266D"/>
    <w:rsid w:val="00876127"/>
    <w:rsid w:val="00882279"/>
    <w:rsid w:val="00897C5A"/>
    <w:rsid w:val="009F6AD8"/>
    <w:rsid w:val="00A05E18"/>
    <w:rsid w:val="00A17D69"/>
    <w:rsid w:val="00A84D2D"/>
    <w:rsid w:val="00A86694"/>
    <w:rsid w:val="00AA01F6"/>
    <w:rsid w:val="00AA2EDB"/>
    <w:rsid w:val="00BD57FF"/>
    <w:rsid w:val="00C25006"/>
    <w:rsid w:val="00DF71E6"/>
    <w:rsid w:val="00E0091E"/>
    <w:rsid w:val="00EC60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D2BB"/>
  <w15:chartTrackingRefBased/>
  <w15:docId w15:val="{89811D93-11C5-4106-AF7D-087F5CE2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71E6"/>
    <w:pPr>
      <w:spacing w:after="0" w:line="240" w:lineRule="auto"/>
    </w:pPr>
    <w:rPr>
      <w:rFonts w:ascii="Segoe UI" w:hAnsi="Segoe UI"/>
      <w:sz w:val="18"/>
      <w:szCs w:val="18"/>
    </w:rPr>
  </w:style>
  <w:style w:type="character" w:customStyle="1" w:styleId="SprechblasentextZchn">
    <w:name w:val="Sprechblasentext Zchn"/>
    <w:basedOn w:val="Absatz-Standardschriftart"/>
    <w:link w:val="Sprechblasentext"/>
    <w:uiPriority w:val="99"/>
    <w:semiHidden/>
    <w:rsid w:val="00DF71E6"/>
    <w:rPr>
      <w:rFonts w:ascii="Segoe UI" w:hAnsi="Segoe UI"/>
      <w:sz w:val="18"/>
      <w:szCs w:val="18"/>
    </w:rPr>
  </w:style>
  <w:style w:type="paragraph" w:styleId="berarbeitung">
    <w:name w:val="Revision"/>
    <w:hidden/>
    <w:uiPriority w:val="99"/>
    <w:semiHidden/>
    <w:rsid w:val="00AA01F6"/>
    <w:pPr>
      <w:spacing w:after="0" w:line="240" w:lineRule="auto"/>
    </w:pPr>
  </w:style>
  <w:style w:type="character" w:styleId="Kommentarzeichen">
    <w:name w:val="annotation reference"/>
    <w:basedOn w:val="Absatz-Standardschriftart"/>
    <w:uiPriority w:val="99"/>
    <w:semiHidden/>
    <w:unhideWhenUsed/>
    <w:rsid w:val="00487B8B"/>
    <w:rPr>
      <w:sz w:val="16"/>
      <w:szCs w:val="16"/>
    </w:rPr>
  </w:style>
  <w:style w:type="paragraph" w:styleId="Kommentartext">
    <w:name w:val="annotation text"/>
    <w:basedOn w:val="Standard"/>
    <w:link w:val="KommentartextZchn"/>
    <w:uiPriority w:val="99"/>
    <w:unhideWhenUsed/>
    <w:rsid w:val="00487B8B"/>
    <w:pPr>
      <w:spacing w:line="240" w:lineRule="auto"/>
    </w:pPr>
    <w:rPr>
      <w:sz w:val="20"/>
      <w:szCs w:val="20"/>
    </w:rPr>
  </w:style>
  <w:style w:type="character" w:customStyle="1" w:styleId="KommentartextZchn">
    <w:name w:val="Kommentartext Zchn"/>
    <w:basedOn w:val="Absatz-Standardschriftart"/>
    <w:link w:val="Kommentartext"/>
    <w:uiPriority w:val="99"/>
    <w:rsid w:val="00487B8B"/>
    <w:rPr>
      <w:sz w:val="20"/>
      <w:szCs w:val="20"/>
    </w:rPr>
  </w:style>
  <w:style w:type="paragraph" w:styleId="Kommentarthema">
    <w:name w:val="annotation subject"/>
    <w:basedOn w:val="Kommentartext"/>
    <w:next w:val="Kommentartext"/>
    <w:link w:val="KommentarthemaZchn"/>
    <w:uiPriority w:val="99"/>
    <w:semiHidden/>
    <w:unhideWhenUsed/>
    <w:rsid w:val="00487B8B"/>
    <w:rPr>
      <w:b/>
      <w:bCs/>
    </w:rPr>
  </w:style>
  <w:style w:type="character" w:customStyle="1" w:styleId="KommentarthemaZchn">
    <w:name w:val="Kommentarthema Zchn"/>
    <w:basedOn w:val="KommentartextZchn"/>
    <w:link w:val="Kommentarthema"/>
    <w:uiPriority w:val="99"/>
    <w:semiHidden/>
    <w:rsid w:val="00487B8B"/>
    <w:rPr>
      <w:b/>
      <w:bCs/>
      <w:sz w:val="20"/>
      <w:szCs w:val="20"/>
    </w:rPr>
  </w:style>
  <w:style w:type="paragraph" w:styleId="Listenabsatz">
    <w:name w:val="List Paragraph"/>
    <w:basedOn w:val="Standard"/>
    <w:uiPriority w:val="34"/>
    <w:qFormat/>
    <w:rsid w:val="0048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8357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AKH Wien</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Leser Carmen</dc:creator>
  <cp:keywords/>
  <dc:description/>
  <cp:lastModifiedBy>Leser Carmen</cp:lastModifiedBy>
  <cp:revision>27</cp:revision>
  <cp:lastPrinted>2022-07-20T15:58:00Z</cp:lastPrinted>
  <dcterms:created xsi:type="dcterms:W3CDTF">2022-07-20T15:58:00Z</dcterms:created>
  <dcterms:modified xsi:type="dcterms:W3CDTF">2022-08-25T06:31:00Z</dcterms:modified>
</cp:coreProperties>
</file>