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4FB0" w14:textId="12F8ABE9" w:rsidR="00DD0372" w:rsidRDefault="00B94D3A">
      <w:r>
        <w:t xml:space="preserve">Table </w:t>
      </w:r>
      <w:r w:rsidR="00A00E4C">
        <w:t xml:space="preserve">1: </w:t>
      </w:r>
      <w:r w:rsidR="00C266AD">
        <w:t>Primers used for GPCR clo</w:t>
      </w:r>
      <w:r>
        <w:t>ning</w:t>
      </w:r>
    </w:p>
    <w:p w14:paraId="09F6D7A6" w14:textId="77777777" w:rsidR="00B94D3A" w:rsidRDefault="00B94D3A"/>
    <w:tbl>
      <w:tblPr>
        <w:tblStyle w:val="Tablaconcuadrcula"/>
        <w:tblW w:w="11663" w:type="dxa"/>
        <w:tblLook w:val="04A0" w:firstRow="1" w:lastRow="0" w:firstColumn="1" w:lastColumn="0" w:noHBand="0" w:noVBand="1"/>
      </w:tblPr>
      <w:tblGrid>
        <w:gridCol w:w="1346"/>
        <w:gridCol w:w="6983"/>
        <w:gridCol w:w="1682"/>
        <w:gridCol w:w="1652"/>
      </w:tblGrid>
      <w:tr w:rsidR="00961EDE" w14:paraId="2273999F" w14:textId="77777777" w:rsidTr="00961EDE">
        <w:tc>
          <w:tcPr>
            <w:tcW w:w="1600" w:type="dxa"/>
          </w:tcPr>
          <w:p w14:paraId="5DBBC46F" w14:textId="77777777" w:rsidR="00961EDE" w:rsidRDefault="00961EDE">
            <w:r>
              <w:t>Primer name</w:t>
            </w:r>
          </w:p>
        </w:tc>
        <w:tc>
          <w:tcPr>
            <w:tcW w:w="6095" w:type="dxa"/>
          </w:tcPr>
          <w:p w14:paraId="076BBAF5" w14:textId="77777777" w:rsidR="00961EDE" w:rsidRDefault="00961EDE">
            <w:r>
              <w:t>Sequence (5´to 3´)</w:t>
            </w:r>
          </w:p>
        </w:tc>
        <w:tc>
          <w:tcPr>
            <w:tcW w:w="1984" w:type="dxa"/>
          </w:tcPr>
          <w:p w14:paraId="4AEFFA4E" w14:textId="77777777" w:rsidR="00961EDE" w:rsidRDefault="00961EDE">
            <w:r>
              <w:t>Amplicon size (in bp)</w:t>
            </w:r>
          </w:p>
        </w:tc>
        <w:tc>
          <w:tcPr>
            <w:tcW w:w="1984" w:type="dxa"/>
          </w:tcPr>
          <w:p w14:paraId="7362701A" w14:textId="77777777" w:rsidR="00961EDE" w:rsidRDefault="00961EDE" w:rsidP="00961EDE">
            <w:r>
              <w:t>Product obtained</w:t>
            </w:r>
          </w:p>
        </w:tc>
      </w:tr>
      <w:tr w:rsidR="00961EDE" w14:paraId="7E462198" w14:textId="77777777" w:rsidTr="00882CCA">
        <w:tc>
          <w:tcPr>
            <w:tcW w:w="1600" w:type="dxa"/>
          </w:tcPr>
          <w:p w14:paraId="47D92C1F" w14:textId="77777777" w:rsidR="00961EDE" w:rsidRPr="00B94D3A" w:rsidRDefault="00961EDE">
            <w:pPr>
              <w:rPr>
                <w:b w:val="0"/>
              </w:rPr>
            </w:pPr>
            <w:r w:rsidRPr="00B94D3A">
              <w:rPr>
                <w:b w:val="0"/>
              </w:rPr>
              <w:t>6088 Frw</w:t>
            </w:r>
          </w:p>
        </w:tc>
        <w:tc>
          <w:tcPr>
            <w:tcW w:w="6095" w:type="dxa"/>
          </w:tcPr>
          <w:p w14:paraId="717E866A" w14:textId="77777777" w:rsidR="00961EDE" w:rsidRDefault="00370699">
            <w:r w:rsidRPr="00CD2DAF">
              <w:rPr>
                <w:b w:val="0"/>
                <w:lang w:val="en-US"/>
              </w:rPr>
              <w:t>TATTTTCAGGGAGAATTCCCGGGTATGGATCTACTTATCAACCG</w:t>
            </w:r>
          </w:p>
        </w:tc>
        <w:tc>
          <w:tcPr>
            <w:tcW w:w="1984" w:type="dxa"/>
            <w:vMerge w:val="restart"/>
            <w:vAlign w:val="center"/>
          </w:tcPr>
          <w:p w14:paraId="1DF77297" w14:textId="09F2F24E" w:rsidR="00961EDE" w:rsidRPr="00084A60" w:rsidRDefault="00616C00" w:rsidP="00084A60">
            <w:pPr>
              <w:jc w:val="center"/>
              <w:rPr>
                <w:b w:val="0"/>
              </w:rPr>
            </w:pPr>
            <w:r>
              <w:rPr>
                <w:b w:val="0"/>
              </w:rPr>
              <w:t>2100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14:paraId="38F3DBDB" w14:textId="4342BB66" w:rsidR="00961EDE" w:rsidRDefault="009051C2" w:rsidP="00882CCA">
            <w:pPr>
              <w:jc w:val="center"/>
            </w:pPr>
            <w:r w:rsidRPr="00CD2DAF">
              <w:rPr>
                <w:b w:val="0"/>
                <w:lang w:val="en-US"/>
              </w:rPr>
              <w:t>5-HT</w:t>
            </w:r>
            <w:r w:rsidRPr="00CD2DAF">
              <w:rPr>
                <w:b w:val="0"/>
                <w:vertAlign w:val="subscript"/>
                <w:lang w:val="en-US"/>
              </w:rPr>
              <w:t>7Ecan1a</w:t>
            </w:r>
          </w:p>
        </w:tc>
      </w:tr>
      <w:tr w:rsidR="00961EDE" w14:paraId="55AABB9B" w14:textId="77777777" w:rsidTr="00961EDE">
        <w:tc>
          <w:tcPr>
            <w:tcW w:w="1600" w:type="dxa"/>
          </w:tcPr>
          <w:p w14:paraId="6383B788" w14:textId="3690C7F6" w:rsidR="00961EDE" w:rsidRDefault="00961EDE">
            <w:r>
              <w:rPr>
                <w:b w:val="0"/>
              </w:rPr>
              <w:t>6088 Rv</w:t>
            </w:r>
            <w:r w:rsidR="00A00E4C">
              <w:t>*</w:t>
            </w:r>
          </w:p>
        </w:tc>
        <w:tc>
          <w:tcPr>
            <w:tcW w:w="6095" w:type="dxa"/>
          </w:tcPr>
          <w:p w14:paraId="4F24CB39" w14:textId="77777777" w:rsidR="00961EDE" w:rsidRDefault="00370699">
            <w:r w:rsidRPr="00CD2DAF">
              <w:rPr>
                <w:b w:val="0"/>
                <w:lang w:val="en-US"/>
              </w:rPr>
              <w:t>GCGAGGCAGATCGTCAGTCAGTCACTATGGATTTGCTACACTAAG</w:t>
            </w:r>
          </w:p>
        </w:tc>
        <w:tc>
          <w:tcPr>
            <w:tcW w:w="1984" w:type="dxa"/>
            <w:vMerge/>
          </w:tcPr>
          <w:p w14:paraId="51953C59" w14:textId="77777777" w:rsidR="00961EDE" w:rsidRDefault="00961EDE"/>
        </w:tc>
        <w:tc>
          <w:tcPr>
            <w:tcW w:w="1984" w:type="dxa"/>
            <w:vMerge/>
          </w:tcPr>
          <w:p w14:paraId="6538F8B9" w14:textId="77777777" w:rsidR="00961EDE" w:rsidRDefault="00961EDE" w:rsidP="00961EDE"/>
        </w:tc>
      </w:tr>
      <w:tr w:rsidR="00961EDE" w14:paraId="5068E170" w14:textId="77777777" w:rsidTr="00E12437">
        <w:tc>
          <w:tcPr>
            <w:tcW w:w="1600" w:type="dxa"/>
          </w:tcPr>
          <w:p w14:paraId="11EC0074" w14:textId="77777777" w:rsidR="00961EDE" w:rsidRPr="00B94D3A" w:rsidRDefault="00961EDE">
            <w:pPr>
              <w:rPr>
                <w:b w:val="0"/>
              </w:rPr>
            </w:pPr>
            <w:r w:rsidRPr="00B94D3A">
              <w:rPr>
                <w:b w:val="0"/>
              </w:rPr>
              <w:t>6092 Frw</w:t>
            </w:r>
          </w:p>
        </w:tc>
        <w:tc>
          <w:tcPr>
            <w:tcW w:w="6095" w:type="dxa"/>
          </w:tcPr>
          <w:p w14:paraId="25DA1F22" w14:textId="77777777" w:rsidR="00961EDE" w:rsidRDefault="0092109F">
            <w:r w:rsidRPr="00CD2DAF">
              <w:rPr>
                <w:b w:val="0"/>
                <w:lang w:val="en-US"/>
              </w:rPr>
              <w:t>TATTTTCAGGGAGAATTCCCGGGTATGGATACAAATGTATCTACTTC</w:t>
            </w:r>
          </w:p>
        </w:tc>
        <w:tc>
          <w:tcPr>
            <w:tcW w:w="1984" w:type="dxa"/>
            <w:vMerge w:val="restart"/>
            <w:vAlign w:val="center"/>
          </w:tcPr>
          <w:p w14:paraId="3BE92FA5" w14:textId="64E5FEB7" w:rsidR="00961EDE" w:rsidRPr="00E12437" w:rsidRDefault="00E12437" w:rsidP="00E12437">
            <w:pPr>
              <w:jc w:val="center"/>
              <w:rPr>
                <w:b w:val="0"/>
              </w:rPr>
            </w:pPr>
            <w:r>
              <w:rPr>
                <w:b w:val="0"/>
              </w:rPr>
              <w:t>1731</w:t>
            </w:r>
          </w:p>
        </w:tc>
        <w:tc>
          <w:tcPr>
            <w:tcW w:w="1984" w:type="dxa"/>
            <w:vMerge w:val="restart"/>
            <w:vAlign w:val="center"/>
          </w:tcPr>
          <w:p w14:paraId="7BD5B40A" w14:textId="1D42AEBE" w:rsidR="00961EDE" w:rsidRDefault="009051C2" w:rsidP="009051C2">
            <w:pPr>
              <w:jc w:val="center"/>
            </w:pPr>
            <w:r w:rsidRPr="00CD2DAF">
              <w:rPr>
                <w:b w:val="0"/>
                <w:lang w:val="en-US"/>
              </w:rPr>
              <w:t>5-HT</w:t>
            </w:r>
            <w:r w:rsidRPr="00CD2DAF">
              <w:rPr>
                <w:b w:val="0"/>
                <w:vertAlign w:val="subscript"/>
                <w:lang w:val="en-US"/>
              </w:rPr>
              <w:t>7Ecan2</w:t>
            </w:r>
          </w:p>
        </w:tc>
      </w:tr>
      <w:tr w:rsidR="00961EDE" w14:paraId="0114847D" w14:textId="77777777" w:rsidTr="00961EDE">
        <w:tc>
          <w:tcPr>
            <w:tcW w:w="1600" w:type="dxa"/>
          </w:tcPr>
          <w:p w14:paraId="629D5EA0" w14:textId="6B540008" w:rsidR="00961EDE" w:rsidRDefault="00961EDE">
            <w:r>
              <w:rPr>
                <w:b w:val="0"/>
              </w:rPr>
              <w:t>6092 Rv</w:t>
            </w:r>
            <w:r w:rsidR="00A00E4C">
              <w:t>*</w:t>
            </w:r>
          </w:p>
        </w:tc>
        <w:tc>
          <w:tcPr>
            <w:tcW w:w="6095" w:type="dxa"/>
          </w:tcPr>
          <w:p w14:paraId="4A441144" w14:textId="77777777" w:rsidR="00961EDE" w:rsidRDefault="0092109F">
            <w:r w:rsidRPr="00CD2DAF">
              <w:rPr>
                <w:b w:val="0"/>
                <w:lang w:val="en-US"/>
              </w:rPr>
              <w:t>GCGAGGCAGATCGTCAGTCAGTCACTATTCGGTTAGCATGGAACTG</w:t>
            </w:r>
          </w:p>
        </w:tc>
        <w:tc>
          <w:tcPr>
            <w:tcW w:w="1984" w:type="dxa"/>
            <w:vMerge/>
          </w:tcPr>
          <w:p w14:paraId="3057422F" w14:textId="77777777" w:rsidR="00961EDE" w:rsidRDefault="00961EDE"/>
        </w:tc>
        <w:tc>
          <w:tcPr>
            <w:tcW w:w="1984" w:type="dxa"/>
            <w:vMerge/>
          </w:tcPr>
          <w:p w14:paraId="1E92CECE" w14:textId="77777777" w:rsidR="00961EDE" w:rsidRDefault="00961EDE" w:rsidP="00961EDE"/>
        </w:tc>
      </w:tr>
      <w:tr w:rsidR="00961EDE" w14:paraId="05A60A26" w14:textId="77777777" w:rsidTr="00E12437">
        <w:tc>
          <w:tcPr>
            <w:tcW w:w="1600" w:type="dxa"/>
          </w:tcPr>
          <w:p w14:paraId="0B2B661D" w14:textId="77777777" w:rsidR="00961EDE" w:rsidRPr="00961EDE" w:rsidRDefault="00961EDE">
            <w:pPr>
              <w:rPr>
                <w:b w:val="0"/>
              </w:rPr>
            </w:pPr>
            <w:r w:rsidRPr="00961EDE">
              <w:rPr>
                <w:b w:val="0"/>
              </w:rPr>
              <w:t>4401 Frw</w:t>
            </w:r>
          </w:p>
        </w:tc>
        <w:tc>
          <w:tcPr>
            <w:tcW w:w="6095" w:type="dxa"/>
          </w:tcPr>
          <w:p w14:paraId="1AF90A94" w14:textId="77777777" w:rsidR="00961EDE" w:rsidRDefault="00CC29C0">
            <w:r w:rsidRPr="00CD2DAF">
              <w:rPr>
                <w:b w:val="0"/>
                <w:lang w:val="en-US"/>
              </w:rPr>
              <w:t>TATTTTCAGGGAGAATTCCCGGGTATGGCTACTCAACTCAATG</w:t>
            </w:r>
          </w:p>
        </w:tc>
        <w:tc>
          <w:tcPr>
            <w:tcW w:w="1984" w:type="dxa"/>
            <w:vMerge w:val="restart"/>
            <w:vAlign w:val="center"/>
          </w:tcPr>
          <w:p w14:paraId="5F179CE7" w14:textId="34544B53" w:rsidR="00961EDE" w:rsidRPr="00E12437" w:rsidRDefault="00E12437" w:rsidP="00E12437">
            <w:pPr>
              <w:jc w:val="center"/>
              <w:rPr>
                <w:b w:val="0"/>
              </w:rPr>
            </w:pPr>
            <w:r w:rsidRPr="00E12437">
              <w:rPr>
                <w:b w:val="0"/>
              </w:rPr>
              <w:t>2091</w:t>
            </w:r>
          </w:p>
        </w:tc>
        <w:tc>
          <w:tcPr>
            <w:tcW w:w="1984" w:type="dxa"/>
            <w:vMerge w:val="restart"/>
            <w:vAlign w:val="center"/>
          </w:tcPr>
          <w:p w14:paraId="27EB36E7" w14:textId="64109FD2" w:rsidR="00961EDE" w:rsidRDefault="009051C2" w:rsidP="00B4081A">
            <w:pPr>
              <w:jc w:val="center"/>
            </w:pPr>
            <w:r w:rsidRPr="00CD2DAF">
              <w:rPr>
                <w:b w:val="0"/>
                <w:lang w:val="en-US"/>
              </w:rPr>
              <w:t>5-HT</w:t>
            </w:r>
            <w:r w:rsidRPr="00CD2DAF">
              <w:rPr>
                <w:b w:val="0"/>
                <w:vertAlign w:val="subscript"/>
                <w:lang w:val="en-US"/>
              </w:rPr>
              <w:t>7Mco1</w:t>
            </w:r>
          </w:p>
        </w:tc>
      </w:tr>
      <w:tr w:rsidR="00961EDE" w14:paraId="460A0F1C" w14:textId="77777777" w:rsidTr="00961EDE">
        <w:tc>
          <w:tcPr>
            <w:tcW w:w="1600" w:type="dxa"/>
          </w:tcPr>
          <w:p w14:paraId="4DDFF932" w14:textId="109220AE" w:rsidR="00961EDE" w:rsidRDefault="00E12437">
            <w:r>
              <w:rPr>
                <w:b w:val="0"/>
              </w:rPr>
              <w:t>4401 Rv</w:t>
            </w:r>
            <w:r w:rsidR="00A00E4C">
              <w:t>*</w:t>
            </w:r>
          </w:p>
        </w:tc>
        <w:tc>
          <w:tcPr>
            <w:tcW w:w="6095" w:type="dxa"/>
          </w:tcPr>
          <w:p w14:paraId="2467BF25" w14:textId="77777777" w:rsidR="00961EDE" w:rsidRDefault="00CC29C0">
            <w:r w:rsidRPr="00CD2DAF">
              <w:rPr>
                <w:b w:val="0"/>
                <w:lang w:val="en-US"/>
              </w:rPr>
              <w:t>GCGAGGCAGATCGTCAGTCAGTCATCATTCCCATTCAATTAACC</w:t>
            </w:r>
          </w:p>
        </w:tc>
        <w:tc>
          <w:tcPr>
            <w:tcW w:w="1984" w:type="dxa"/>
            <w:vMerge/>
          </w:tcPr>
          <w:p w14:paraId="3B1CA8F6" w14:textId="77777777" w:rsidR="00961EDE" w:rsidRDefault="00961EDE"/>
        </w:tc>
        <w:tc>
          <w:tcPr>
            <w:tcW w:w="1984" w:type="dxa"/>
            <w:vMerge/>
          </w:tcPr>
          <w:p w14:paraId="558AB9E3" w14:textId="77777777" w:rsidR="00961EDE" w:rsidRDefault="00961EDE" w:rsidP="00961EDE"/>
        </w:tc>
      </w:tr>
    </w:tbl>
    <w:p w14:paraId="0AF27041" w14:textId="51704249" w:rsidR="00B94D3A" w:rsidRDefault="00A00E4C">
      <w:r>
        <w:t>*Also used for first strand cDNA synthesis.</w:t>
      </w:r>
    </w:p>
    <w:p w14:paraId="11C9213E" w14:textId="77777777" w:rsidR="00B94D3A" w:rsidRDefault="00B94D3A"/>
    <w:sectPr w:rsidR="00B94D3A" w:rsidSect="00B94D3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3A"/>
    <w:rsid w:val="00084A60"/>
    <w:rsid w:val="00357E22"/>
    <w:rsid w:val="00370699"/>
    <w:rsid w:val="004C7C5F"/>
    <w:rsid w:val="00616C00"/>
    <w:rsid w:val="00882CCA"/>
    <w:rsid w:val="009051C2"/>
    <w:rsid w:val="0092109F"/>
    <w:rsid w:val="00961EDE"/>
    <w:rsid w:val="009D6AFE"/>
    <w:rsid w:val="00A00E4C"/>
    <w:rsid w:val="00B4081A"/>
    <w:rsid w:val="00B94D3A"/>
    <w:rsid w:val="00C266AD"/>
    <w:rsid w:val="00CC29C0"/>
    <w:rsid w:val="00DD0372"/>
    <w:rsid w:val="00E12437"/>
    <w:rsid w:val="00F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35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b/>
        <w:bCs/>
        <w:color w:val="00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mbria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A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AFE"/>
    <w:rPr>
      <w:rFonts w:ascii="Lucida Grande" w:eastAsia="Cambria" w:hAnsi="Lucida Grande" w:cs="Lucida Grande"/>
      <w:sz w:val="18"/>
      <w:szCs w:val="18"/>
      <w:lang w:val="es-AR"/>
    </w:rPr>
  </w:style>
  <w:style w:type="table" w:styleId="Tablaconcuadrcula">
    <w:name w:val="Table Grid"/>
    <w:basedOn w:val="Tablanormal"/>
    <w:uiPriority w:val="59"/>
    <w:rsid w:val="00B9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b/>
        <w:bCs/>
        <w:color w:val="00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mbria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A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AFE"/>
    <w:rPr>
      <w:rFonts w:ascii="Lucida Grande" w:eastAsia="Cambria" w:hAnsi="Lucida Grande" w:cs="Lucida Grande"/>
      <w:sz w:val="18"/>
      <w:szCs w:val="18"/>
      <w:lang w:val="es-AR"/>
    </w:rPr>
  </w:style>
  <w:style w:type="table" w:styleId="Tablaconcuadrcula">
    <w:name w:val="Table Grid"/>
    <w:basedOn w:val="Tablanormal"/>
    <w:uiPriority w:val="59"/>
    <w:rsid w:val="00B9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A2032-7E8E-0F44-9B0C-D62752F1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462</Characters>
  <Application>Microsoft Macintosh Word</Application>
  <DocSecurity>0</DocSecurity>
  <Lines>3</Lines>
  <Paragraphs>1</Paragraphs>
  <ScaleCrop>false</ScaleCrop>
  <Company>UBA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Camicia</dc:creator>
  <cp:keywords/>
  <dc:description/>
  <cp:lastModifiedBy>Federico Camicia</cp:lastModifiedBy>
  <cp:revision>12</cp:revision>
  <dcterms:created xsi:type="dcterms:W3CDTF">2017-06-22T14:22:00Z</dcterms:created>
  <dcterms:modified xsi:type="dcterms:W3CDTF">2017-10-06T14:38:00Z</dcterms:modified>
</cp:coreProperties>
</file>