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E43C1" w14:textId="659A19A7" w:rsidR="000A1722" w:rsidRPr="00120EBC" w:rsidRDefault="003A5E7E" w:rsidP="00120EBC">
      <w:pPr>
        <w:pStyle w:val="Almindeligtekst"/>
        <w:spacing w:line="360" w:lineRule="auto"/>
        <w:rPr>
          <w:rFonts w:ascii="Times New Roman" w:hAnsi="Times New Roman" w:cs="Times New Roman"/>
          <w:sz w:val="24"/>
          <w:szCs w:val="24"/>
          <w:lang w:val="en-US"/>
        </w:rPr>
      </w:pPr>
      <w:r w:rsidRPr="00120EBC">
        <w:rPr>
          <w:rFonts w:ascii="Times New Roman" w:hAnsi="Times New Roman" w:cs="Times New Roman"/>
          <w:sz w:val="24"/>
          <w:szCs w:val="24"/>
          <w:lang w:val="en-US" w:eastAsia="en-US"/>
        </w:rPr>
        <w:t xml:space="preserve">Dear </w:t>
      </w:r>
      <w:r w:rsidR="00D517CD" w:rsidRPr="00120EBC">
        <w:rPr>
          <w:rFonts w:ascii="Times New Roman" w:hAnsi="Times New Roman" w:cs="Times New Roman"/>
          <w:sz w:val="24"/>
          <w:szCs w:val="24"/>
          <w:lang w:val="en-US"/>
        </w:rPr>
        <w:t>Muhammad Shahzad Aslam</w:t>
      </w:r>
      <w:r w:rsidR="00D7018C" w:rsidRPr="00120EBC">
        <w:rPr>
          <w:rFonts w:ascii="Times New Roman" w:hAnsi="Times New Roman" w:cs="Times New Roman"/>
          <w:sz w:val="24"/>
          <w:szCs w:val="24"/>
          <w:lang w:val="en-US"/>
        </w:rPr>
        <w:t>, Ph.D.,</w:t>
      </w:r>
      <w:r w:rsidR="000A1722" w:rsidRPr="00120EBC">
        <w:rPr>
          <w:rFonts w:ascii="Times New Roman" w:hAnsi="Times New Roman" w:cs="Times New Roman"/>
          <w:sz w:val="24"/>
          <w:szCs w:val="24"/>
          <w:lang w:val="en-US"/>
        </w:rPr>
        <w:t xml:space="preserve"> </w:t>
      </w:r>
      <w:r w:rsidR="00D7018C" w:rsidRPr="00120EBC">
        <w:rPr>
          <w:rFonts w:ascii="Times New Roman" w:hAnsi="Times New Roman" w:cs="Times New Roman"/>
          <w:sz w:val="24"/>
          <w:szCs w:val="24"/>
          <w:lang w:val="en-US"/>
        </w:rPr>
        <w:t>M.Phil., Pharm-D</w:t>
      </w:r>
    </w:p>
    <w:p w14:paraId="0626657B" w14:textId="76BF9AB0" w:rsidR="00876AE5" w:rsidRPr="00120EBC" w:rsidRDefault="00D7018C" w:rsidP="00120EBC">
      <w:pPr>
        <w:pStyle w:val="Almindeligtekst"/>
        <w:spacing w:line="360" w:lineRule="auto"/>
        <w:rPr>
          <w:rFonts w:ascii="Times New Roman" w:hAnsi="Times New Roman" w:cs="Times New Roman"/>
          <w:sz w:val="24"/>
          <w:szCs w:val="24"/>
          <w:lang w:val="en-US"/>
        </w:rPr>
      </w:pPr>
      <w:r w:rsidRPr="00120EBC">
        <w:rPr>
          <w:rFonts w:ascii="Times New Roman" w:hAnsi="Times New Roman" w:cs="Times New Roman"/>
          <w:sz w:val="24"/>
          <w:szCs w:val="24"/>
          <w:lang w:val="en-US"/>
        </w:rPr>
        <w:t>Academic Editor, PLOS ONE</w:t>
      </w:r>
    </w:p>
    <w:p w14:paraId="774DA588" w14:textId="77777777" w:rsidR="00CC5CDA" w:rsidRPr="00120EBC" w:rsidRDefault="00CC5CDA" w:rsidP="00120EBC">
      <w:pPr>
        <w:pStyle w:val="Almindeligtekst"/>
        <w:spacing w:line="360" w:lineRule="auto"/>
        <w:rPr>
          <w:rFonts w:ascii="Times New Roman" w:hAnsi="Times New Roman" w:cs="Times New Roman"/>
          <w:sz w:val="24"/>
          <w:szCs w:val="24"/>
          <w:lang w:val="en-US"/>
        </w:rPr>
      </w:pPr>
    </w:p>
    <w:p w14:paraId="2C322A69" w14:textId="4E5A3FC7" w:rsidR="003A5E7E" w:rsidRPr="00120EBC" w:rsidRDefault="00BA62ED" w:rsidP="00120EBC">
      <w:pPr>
        <w:pStyle w:val="Almindeligtekst"/>
        <w:spacing w:line="360" w:lineRule="auto"/>
        <w:rPr>
          <w:rFonts w:ascii="Times New Roman" w:hAnsi="Times New Roman" w:cs="Times New Roman"/>
          <w:sz w:val="24"/>
          <w:szCs w:val="24"/>
          <w:lang w:val="en-US" w:eastAsia="en-US"/>
        </w:rPr>
      </w:pPr>
      <w:r w:rsidRPr="00120EBC">
        <w:rPr>
          <w:rFonts w:ascii="Times New Roman" w:hAnsi="Times New Roman" w:cs="Times New Roman"/>
          <w:sz w:val="24"/>
          <w:szCs w:val="24"/>
          <w:lang w:val="en-US"/>
        </w:rPr>
        <w:t>Thank you for your</w:t>
      </w:r>
      <w:r w:rsidR="00EC5128" w:rsidRPr="00120EBC">
        <w:rPr>
          <w:rFonts w:ascii="Times New Roman" w:hAnsi="Times New Roman" w:cs="Times New Roman"/>
          <w:sz w:val="24"/>
          <w:szCs w:val="24"/>
          <w:lang w:val="en-US" w:eastAsia="en-US"/>
        </w:rPr>
        <w:t xml:space="preserve"> feedback and </w:t>
      </w:r>
      <w:r w:rsidR="00C17FBF" w:rsidRPr="00120EBC">
        <w:rPr>
          <w:rFonts w:ascii="Times New Roman" w:hAnsi="Times New Roman" w:cs="Times New Roman"/>
          <w:sz w:val="24"/>
          <w:szCs w:val="24"/>
          <w:lang w:val="en-US" w:eastAsia="en-US"/>
        </w:rPr>
        <w:t xml:space="preserve">for </w:t>
      </w:r>
      <w:r w:rsidR="003A5E7E" w:rsidRPr="00120EBC">
        <w:rPr>
          <w:rFonts w:ascii="Times New Roman" w:hAnsi="Times New Roman" w:cs="Times New Roman"/>
          <w:sz w:val="24"/>
          <w:szCs w:val="24"/>
          <w:lang w:val="en-US" w:eastAsia="en-US"/>
        </w:rPr>
        <w:t>providing us with the opportunity for</w:t>
      </w:r>
      <w:r w:rsidR="00F909E5" w:rsidRPr="00120EBC">
        <w:rPr>
          <w:rFonts w:ascii="Times New Roman" w:hAnsi="Times New Roman" w:cs="Times New Roman"/>
          <w:sz w:val="24"/>
          <w:szCs w:val="24"/>
          <w:lang w:val="en-US" w:eastAsia="en-US"/>
        </w:rPr>
        <w:t xml:space="preserve"> revising </w:t>
      </w:r>
      <w:r w:rsidR="003A5E7E" w:rsidRPr="00120EBC">
        <w:rPr>
          <w:rFonts w:ascii="Times New Roman" w:hAnsi="Times New Roman" w:cs="Times New Roman"/>
          <w:sz w:val="24"/>
          <w:szCs w:val="24"/>
          <w:lang w:val="en-US" w:eastAsia="en-US"/>
        </w:rPr>
        <w:t>our manuscript entitled</w:t>
      </w:r>
      <w:r w:rsidR="00876AE5" w:rsidRPr="00120EBC">
        <w:rPr>
          <w:rFonts w:ascii="Times New Roman" w:hAnsi="Times New Roman" w:cs="Times New Roman"/>
          <w:sz w:val="24"/>
          <w:szCs w:val="24"/>
          <w:lang w:val="en-US"/>
        </w:rPr>
        <w:t xml:space="preserve"> </w:t>
      </w:r>
      <w:r w:rsidR="003A5E7E" w:rsidRPr="00120EBC">
        <w:rPr>
          <w:rFonts w:ascii="Times New Roman" w:hAnsi="Times New Roman" w:cs="Times New Roman"/>
          <w:sz w:val="24"/>
          <w:szCs w:val="24"/>
          <w:lang w:val="en-US" w:eastAsia="en-US"/>
        </w:rPr>
        <w:t>"</w:t>
      </w:r>
      <w:r w:rsidR="00F8453F" w:rsidRPr="00120EBC">
        <w:rPr>
          <w:rFonts w:ascii="Times New Roman" w:hAnsi="Times New Roman" w:cs="Times New Roman"/>
          <w:sz w:val="24"/>
          <w:szCs w:val="24"/>
          <w:lang w:val="en-US"/>
        </w:rPr>
        <w:t xml:space="preserve">Interventions Promoting Recovery from Depression for Patients Transitioning from Outpatient Mental Health Services to Primary Care: Protocol for a Scoping Review”. </w:t>
      </w:r>
      <w:r w:rsidR="003A5E7E" w:rsidRPr="00120EBC">
        <w:rPr>
          <w:rFonts w:ascii="Times New Roman" w:hAnsi="Times New Roman" w:cs="Times New Roman"/>
          <w:sz w:val="24"/>
          <w:szCs w:val="24"/>
          <w:lang w:val="en-US" w:eastAsia="en-US"/>
        </w:rPr>
        <w:t>We thank the reviewers for their thorough evaluation of our manuscript. Please find a point-to-point reply to</w:t>
      </w:r>
      <w:r w:rsidR="00876AE5" w:rsidRPr="00120EBC">
        <w:rPr>
          <w:rFonts w:ascii="Times New Roman" w:hAnsi="Times New Roman" w:cs="Times New Roman"/>
          <w:sz w:val="24"/>
          <w:szCs w:val="24"/>
          <w:lang w:val="en-US" w:eastAsia="en-US"/>
        </w:rPr>
        <w:t xml:space="preserve"> yours and</w:t>
      </w:r>
      <w:r w:rsidR="003A5E7E" w:rsidRPr="00120EBC">
        <w:rPr>
          <w:rFonts w:ascii="Times New Roman" w:hAnsi="Times New Roman" w:cs="Times New Roman"/>
          <w:sz w:val="24"/>
          <w:szCs w:val="24"/>
          <w:lang w:val="en-US" w:eastAsia="en-US"/>
        </w:rPr>
        <w:t xml:space="preserve"> the reviewer’s comments in the </w:t>
      </w:r>
      <w:r w:rsidR="0035618E" w:rsidRPr="00120EBC">
        <w:rPr>
          <w:rFonts w:ascii="Times New Roman" w:hAnsi="Times New Roman" w:cs="Times New Roman"/>
          <w:sz w:val="24"/>
          <w:szCs w:val="24"/>
          <w:lang w:val="en-US" w:eastAsia="en-US"/>
        </w:rPr>
        <w:t>three</w:t>
      </w:r>
      <w:r w:rsidR="003A5E7E" w:rsidRPr="00120EBC">
        <w:rPr>
          <w:rFonts w:ascii="Times New Roman" w:hAnsi="Times New Roman" w:cs="Times New Roman"/>
          <w:sz w:val="24"/>
          <w:szCs w:val="24"/>
          <w:lang w:val="en-US" w:eastAsia="en-US"/>
        </w:rPr>
        <w:t xml:space="preserve"> tables below. The changes made to the manuscript are marked with track changes.</w:t>
      </w:r>
      <w:r w:rsidR="006E3218" w:rsidRPr="00120EBC">
        <w:rPr>
          <w:rFonts w:ascii="Times New Roman" w:hAnsi="Times New Roman" w:cs="Times New Roman"/>
          <w:sz w:val="24"/>
          <w:szCs w:val="24"/>
          <w:lang w:val="en-US" w:eastAsia="en-US"/>
        </w:rPr>
        <w:t xml:space="preserve"> </w:t>
      </w:r>
    </w:p>
    <w:p w14:paraId="322DA55A" w14:textId="1C2D44C4" w:rsidR="00DC23E2" w:rsidRPr="00120EBC" w:rsidRDefault="00DC23E2" w:rsidP="00120EBC">
      <w:pPr>
        <w:pStyle w:val="Almindeligtekst"/>
        <w:spacing w:line="360" w:lineRule="auto"/>
        <w:rPr>
          <w:rFonts w:ascii="Times New Roman" w:hAnsi="Times New Roman" w:cs="Times New Roman"/>
          <w:sz w:val="24"/>
          <w:szCs w:val="24"/>
          <w:lang w:val="en-US" w:eastAsia="en-US"/>
        </w:rPr>
      </w:pPr>
    </w:p>
    <w:p w14:paraId="7F3B8E7B" w14:textId="6A2D1EC8" w:rsidR="00DC23E2" w:rsidRPr="00120EBC" w:rsidRDefault="00DC23E2" w:rsidP="00120EBC">
      <w:pPr>
        <w:pStyle w:val="Almindeligtekst"/>
        <w:spacing w:line="360" w:lineRule="auto"/>
        <w:rPr>
          <w:rFonts w:ascii="Times New Roman" w:hAnsi="Times New Roman" w:cs="Times New Roman"/>
          <w:b/>
          <w:bCs/>
          <w:sz w:val="24"/>
          <w:szCs w:val="24"/>
          <w:lang w:val="en-US" w:eastAsia="en-US"/>
        </w:rPr>
      </w:pPr>
      <w:r w:rsidRPr="00120EBC">
        <w:rPr>
          <w:rFonts w:ascii="Times New Roman" w:hAnsi="Times New Roman" w:cs="Times New Roman"/>
          <w:b/>
          <w:bCs/>
          <w:sz w:val="24"/>
          <w:szCs w:val="24"/>
          <w:lang w:val="en-US" w:eastAsia="en-US"/>
        </w:rPr>
        <w:t>Academic Editor</w:t>
      </w:r>
    </w:p>
    <w:tbl>
      <w:tblPr>
        <w:tblStyle w:val="Tabel-Gitter"/>
        <w:tblW w:w="0" w:type="auto"/>
        <w:tblLook w:val="04A0" w:firstRow="1" w:lastRow="0" w:firstColumn="1" w:lastColumn="0" w:noHBand="0" w:noVBand="1"/>
      </w:tblPr>
      <w:tblGrid>
        <w:gridCol w:w="3114"/>
        <w:gridCol w:w="6514"/>
      </w:tblGrid>
      <w:tr w:rsidR="00DC23E2" w:rsidRPr="00120EBC" w14:paraId="2528FF2C" w14:textId="77777777" w:rsidTr="00DD37A6">
        <w:tc>
          <w:tcPr>
            <w:tcW w:w="3114" w:type="dxa"/>
            <w:shd w:val="clear" w:color="auto" w:fill="D9D9D9" w:themeFill="background1" w:themeFillShade="D9"/>
          </w:tcPr>
          <w:p w14:paraId="2AD611C6" w14:textId="5B19EC87" w:rsidR="00DC23E2" w:rsidRPr="00120EBC" w:rsidRDefault="00DC23E2" w:rsidP="00120EBC">
            <w:pPr>
              <w:pStyle w:val="Almindeligtekst"/>
              <w:spacing w:line="360" w:lineRule="auto"/>
              <w:rPr>
                <w:rFonts w:ascii="Times New Roman" w:hAnsi="Times New Roman" w:cs="Times New Roman"/>
                <w:sz w:val="24"/>
                <w:szCs w:val="24"/>
                <w:lang w:val="en-US"/>
              </w:rPr>
            </w:pPr>
            <w:r w:rsidRPr="00120EBC">
              <w:rPr>
                <w:rFonts w:ascii="Times New Roman" w:hAnsi="Times New Roman" w:cs="Times New Roman"/>
                <w:sz w:val="24"/>
                <w:szCs w:val="24"/>
                <w:lang w:val="en-US"/>
              </w:rPr>
              <w:t>Comments from editor</w:t>
            </w:r>
          </w:p>
        </w:tc>
        <w:tc>
          <w:tcPr>
            <w:tcW w:w="6514" w:type="dxa"/>
            <w:shd w:val="clear" w:color="auto" w:fill="D9D9D9" w:themeFill="background1" w:themeFillShade="D9"/>
          </w:tcPr>
          <w:p w14:paraId="7174B3F7" w14:textId="77777777" w:rsidR="00DC23E2" w:rsidRPr="00120EBC" w:rsidRDefault="00DC23E2" w:rsidP="00120EBC">
            <w:pPr>
              <w:pStyle w:val="Almindeligtekst"/>
              <w:spacing w:line="360" w:lineRule="auto"/>
              <w:rPr>
                <w:rFonts w:ascii="Times New Roman" w:hAnsi="Times New Roman" w:cs="Times New Roman"/>
                <w:sz w:val="24"/>
                <w:szCs w:val="24"/>
                <w:lang w:val="en-US" w:eastAsia="en-US"/>
              </w:rPr>
            </w:pPr>
            <w:r w:rsidRPr="00120EBC">
              <w:rPr>
                <w:rFonts w:ascii="Times New Roman" w:hAnsi="Times New Roman" w:cs="Times New Roman"/>
                <w:sz w:val="24"/>
                <w:szCs w:val="24"/>
                <w:lang w:val="en-US" w:eastAsia="en-US"/>
              </w:rPr>
              <w:t>Answers from authors</w:t>
            </w:r>
          </w:p>
        </w:tc>
      </w:tr>
      <w:tr w:rsidR="00DC23E2" w:rsidRPr="00120EBC" w14:paraId="2C5F55B3" w14:textId="77777777" w:rsidTr="00DD37A6">
        <w:tc>
          <w:tcPr>
            <w:tcW w:w="3114" w:type="dxa"/>
          </w:tcPr>
          <w:p w14:paraId="2E41CE37" w14:textId="24BE0D23" w:rsidR="00DC23E2" w:rsidRPr="00120EBC" w:rsidRDefault="00DC1F77" w:rsidP="00120EBC">
            <w:pPr>
              <w:pStyle w:val="Almindeligtekst"/>
              <w:spacing w:line="360" w:lineRule="auto"/>
              <w:rPr>
                <w:rFonts w:ascii="Times New Roman" w:hAnsi="Times New Roman" w:cs="Times New Roman"/>
                <w:sz w:val="24"/>
                <w:szCs w:val="24"/>
                <w:lang w:val="en-US" w:eastAsia="en-US"/>
              </w:rPr>
            </w:pPr>
            <w:r w:rsidRPr="00120EBC">
              <w:rPr>
                <w:rFonts w:ascii="Times New Roman" w:hAnsi="Times New Roman" w:cs="Times New Roman"/>
                <w:sz w:val="24"/>
                <w:szCs w:val="24"/>
                <w:lang w:val="en-US"/>
              </w:rPr>
              <w:t>1. Can you proofread the documents for minor language and grammar issues?</w:t>
            </w:r>
          </w:p>
        </w:tc>
        <w:tc>
          <w:tcPr>
            <w:tcW w:w="6514" w:type="dxa"/>
          </w:tcPr>
          <w:p w14:paraId="2D90F04C" w14:textId="7C356C40" w:rsidR="003C5F83" w:rsidRPr="00120EBC" w:rsidRDefault="00005BDE" w:rsidP="00120EBC">
            <w:pPr>
              <w:pStyle w:val="Almindeligtekst"/>
              <w:spacing w:line="360" w:lineRule="auto"/>
              <w:rPr>
                <w:rFonts w:ascii="Times New Roman" w:hAnsi="Times New Roman" w:cs="Times New Roman"/>
                <w:sz w:val="24"/>
                <w:szCs w:val="24"/>
                <w:lang w:val="en-US"/>
              </w:rPr>
            </w:pPr>
            <w:r w:rsidRPr="00120EBC">
              <w:rPr>
                <w:rFonts w:ascii="Times New Roman" w:hAnsi="Times New Roman" w:cs="Times New Roman"/>
                <w:sz w:val="24"/>
                <w:szCs w:val="24"/>
                <w:lang w:val="en-US"/>
              </w:rPr>
              <w:t>Thank you for your suggestions</w:t>
            </w:r>
            <w:r w:rsidR="00901380" w:rsidRPr="00120EBC">
              <w:rPr>
                <w:rFonts w:ascii="Times New Roman" w:hAnsi="Times New Roman" w:cs="Times New Roman"/>
                <w:sz w:val="24"/>
                <w:szCs w:val="24"/>
                <w:lang w:val="en-US"/>
              </w:rPr>
              <w:t>, w</w:t>
            </w:r>
            <w:r w:rsidR="0047423A" w:rsidRPr="00120EBC">
              <w:rPr>
                <w:rFonts w:ascii="Times New Roman" w:hAnsi="Times New Roman" w:cs="Times New Roman"/>
                <w:sz w:val="24"/>
                <w:szCs w:val="24"/>
                <w:lang w:val="en-US"/>
              </w:rPr>
              <w:t xml:space="preserve">e have proofread the </w:t>
            </w:r>
            <w:r w:rsidR="000656F6" w:rsidRPr="00120EBC">
              <w:rPr>
                <w:rFonts w:ascii="Times New Roman" w:hAnsi="Times New Roman" w:cs="Times New Roman"/>
                <w:sz w:val="24"/>
                <w:szCs w:val="24"/>
                <w:lang w:val="en-US"/>
              </w:rPr>
              <w:t xml:space="preserve">whole </w:t>
            </w:r>
            <w:r w:rsidR="0047423A" w:rsidRPr="00120EBC">
              <w:rPr>
                <w:rFonts w:ascii="Times New Roman" w:hAnsi="Times New Roman" w:cs="Times New Roman"/>
                <w:sz w:val="24"/>
                <w:szCs w:val="24"/>
                <w:lang w:val="en-US"/>
              </w:rPr>
              <w:t>document for</w:t>
            </w:r>
            <w:r w:rsidR="007352CA" w:rsidRPr="00120EBC">
              <w:rPr>
                <w:rFonts w:ascii="Times New Roman" w:hAnsi="Times New Roman" w:cs="Times New Roman"/>
                <w:sz w:val="24"/>
                <w:szCs w:val="24"/>
                <w:lang w:val="en-US"/>
              </w:rPr>
              <w:t xml:space="preserve"> </w:t>
            </w:r>
            <w:r w:rsidR="0047423A" w:rsidRPr="00120EBC">
              <w:rPr>
                <w:rFonts w:ascii="Times New Roman" w:hAnsi="Times New Roman" w:cs="Times New Roman"/>
                <w:sz w:val="24"/>
                <w:szCs w:val="24"/>
                <w:lang w:val="en-US"/>
              </w:rPr>
              <w:t xml:space="preserve">language and grammar </w:t>
            </w:r>
            <w:r w:rsidR="001D1314" w:rsidRPr="00120EBC">
              <w:rPr>
                <w:rFonts w:ascii="Times New Roman" w:hAnsi="Times New Roman" w:cs="Times New Roman"/>
                <w:sz w:val="24"/>
                <w:szCs w:val="24"/>
                <w:lang w:val="en-US"/>
              </w:rPr>
              <w:t>issues</w:t>
            </w:r>
            <w:r w:rsidR="005F6893" w:rsidRPr="00120EBC">
              <w:rPr>
                <w:rFonts w:ascii="Times New Roman" w:hAnsi="Times New Roman" w:cs="Times New Roman"/>
                <w:sz w:val="24"/>
                <w:szCs w:val="24"/>
                <w:lang w:val="en-US"/>
              </w:rPr>
              <w:t xml:space="preserve">. </w:t>
            </w:r>
          </w:p>
        </w:tc>
      </w:tr>
      <w:tr w:rsidR="00DC1F77" w:rsidRPr="00120EBC" w14:paraId="282BC7DA" w14:textId="77777777" w:rsidTr="00DD37A6">
        <w:tc>
          <w:tcPr>
            <w:tcW w:w="3114" w:type="dxa"/>
          </w:tcPr>
          <w:p w14:paraId="0A60F351" w14:textId="0A21D660" w:rsidR="00DC1F77" w:rsidRPr="00120EBC" w:rsidRDefault="00DC1F77" w:rsidP="00120EBC">
            <w:pPr>
              <w:pStyle w:val="Almindeligtekst"/>
              <w:spacing w:line="360" w:lineRule="auto"/>
              <w:rPr>
                <w:rFonts w:ascii="Times New Roman" w:hAnsi="Times New Roman" w:cs="Times New Roman"/>
                <w:sz w:val="24"/>
                <w:szCs w:val="24"/>
                <w:lang w:val="en-US"/>
              </w:rPr>
            </w:pPr>
            <w:r w:rsidRPr="00120EBC">
              <w:rPr>
                <w:rFonts w:ascii="Times New Roman" w:hAnsi="Times New Roman" w:cs="Times New Roman"/>
                <w:sz w:val="24"/>
                <w:szCs w:val="24"/>
                <w:lang w:val="en-US"/>
              </w:rPr>
              <w:t>2. Could you elaborate your research question. Please provide more RQ and what is your hypothesis.</w:t>
            </w:r>
          </w:p>
        </w:tc>
        <w:tc>
          <w:tcPr>
            <w:tcW w:w="6514" w:type="dxa"/>
          </w:tcPr>
          <w:p w14:paraId="216643F2" w14:textId="2D71D1EE" w:rsidR="007F3930" w:rsidRPr="00120EBC" w:rsidRDefault="004E63D7" w:rsidP="00120EBC">
            <w:pPr>
              <w:pStyle w:val="Opstilling-punkttegn"/>
              <w:numPr>
                <w:ilvl w:val="0"/>
                <w:numId w:val="0"/>
              </w:numPr>
              <w:spacing w:line="360" w:lineRule="auto"/>
              <w:rPr>
                <w:rFonts w:ascii="Times New Roman" w:hAnsi="Times New Roman" w:cs="Times New Roman"/>
                <w:iCs/>
                <w:color w:val="000000" w:themeColor="text1"/>
                <w:sz w:val="24"/>
                <w:szCs w:val="24"/>
              </w:rPr>
            </w:pPr>
            <w:r w:rsidRPr="00120EBC">
              <w:rPr>
                <w:rFonts w:ascii="Times New Roman" w:hAnsi="Times New Roman" w:cs="Times New Roman"/>
                <w:sz w:val="24"/>
                <w:szCs w:val="24"/>
                <w:lang w:val="en-GB"/>
              </w:rPr>
              <w:t>We agree that the research question</w:t>
            </w:r>
            <w:r w:rsidR="00D06F56" w:rsidRPr="00120EBC">
              <w:rPr>
                <w:rFonts w:ascii="Times New Roman" w:hAnsi="Times New Roman" w:cs="Times New Roman"/>
                <w:sz w:val="24"/>
                <w:szCs w:val="24"/>
                <w:lang w:val="en-GB"/>
              </w:rPr>
              <w:t>s</w:t>
            </w:r>
            <w:r w:rsidRPr="00120EBC">
              <w:rPr>
                <w:rFonts w:ascii="Times New Roman" w:hAnsi="Times New Roman" w:cs="Times New Roman"/>
                <w:sz w:val="24"/>
                <w:szCs w:val="24"/>
                <w:lang w:val="en-GB"/>
              </w:rPr>
              <w:t xml:space="preserve"> could be clearer, therefore </w:t>
            </w:r>
            <w:r w:rsidRPr="00120EBC">
              <w:rPr>
                <w:rFonts w:ascii="Times New Roman" w:hAnsi="Times New Roman" w:cs="Times New Roman"/>
                <w:iCs/>
                <w:color w:val="000000" w:themeColor="text1"/>
                <w:sz w:val="24"/>
                <w:szCs w:val="24"/>
              </w:rPr>
              <w:t>we have changed the research questions to the following (</w:t>
            </w:r>
            <w:r w:rsidR="00290B30" w:rsidRPr="00120EBC">
              <w:rPr>
                <w:rFonts w:ascii="Times New Roman" w:hAnsi="Times New Roman" w:cs="Times New Roman"/>
                <w:iCs/>
                <w:color w:val="000000" w:themeColor="text1"/>
                <w:sz w:val="24"/>
                <w:szCs w:val="24"/>
              </w:rPr>
              <w:t xml:space="preserve">on </w:t>
            </w:r>
            <w:r w:rsidR="000E0EB9" w:rsidRPr="00120EBC">
              <w:rPr>
                <w:rFonts w:ascii="Times New Roman" w:hAnsi="Times New Roman" w:cs="Times New Roman"/>
                <w:iCs/>
                <w:color w:val="000000" w:themeColor="text1"/>
                <w:sz w:val="24"/>
                <w:szCs w:val="24"/>
              </w:rPr>
              <w:t xml:space="preserve">p. 6 in the </w:t>
            </w:r>
            <w:r w:rsidR="00965573" w:rsidRPr="00120EBC">
              <w:rPr>
                <w:rFonts w:ascii="Times New Roman" w:hAnsi="Times New Roman" w:cs="Times New Roman"/>
                <w:iCs/>
                <w:color w:val="000000" w:themeColor="text1"/>
                <w:sz w:val="24"/>
                <w:szCs w:val="24"/>
              </w:rPr>
              <w:t>manuscript</w:t>
            </w:r>
            <w:r w:rsidR="00C3518B" w:rsidRPr="00120EBC">
              <w:rPr>
                <w:rFonts w:ascii="Times New Roman" w:hAnsi="Times New Roman" w:cs="Times New Roman"/>
                <w:iCs/>
                <w:color w:val="000000" w:themeColor="text1"/>
                <w:sz w:val="24"/>
                <w:szCs w:val="24"/>
              </w:rPr>
              <w:t xml:space="preserve">): </w:t>
            </w:r>
          </w:p>
          <w:p w14:paraId="27555F5E" w14:textId="77777777" w:rsidR="007F3930" w:rsidRPr="00120EBC" w:rsidRDefault="007F3930" w:rsidP="00120EBC">
            <w:pPr>
              <w:spacing w:line="360" w:lineRule="auto"/>
              <w:rPr>
                <w:rFonts w:ascii="Times New Roman" w:hAnsi="Times New Roman" w:cs="Times New Roman"/>
                <w:sz w:val="24"/>
                <w:szCs w:val="24"/>
              </w:rPr>
            </w:pPr>
          </w:p>
          <w:p w14:paraId="5D2A23DA" w14:textId="6ACC34FB" w:rsidR="00314A1F" w:rsidRPr="00120EBC" w:rsidRDefault="00D223FC" w:rsidP="00120EBC">
            <w:pPr>
              <w:spacing w:line="360" w:lineRule="auto"/>
              <w:rPr>
                <w:rFonts w:ascii="Times New Roman" w:hAnsi="Times New Roman" w:cs="Times New Roman"/>
                <w:b/>
                <w:bCs/>
                <w:sz w:val="24"/>
                <w:szCs w:val="24"/>
                <w:lang w:val="en-GB"/>
              </w:rPr>
            </w:pPr>
            <w:r w:rsidRPr="00120EBC">
              <w:rPr>
                <w:rFonts w:ascii="Times New Roman" w:hAnsi="Times New Roman" w:cs="Times New Roman"/>
                <w:b/>
                <w:bCs/>
                <w:sz w:val="24"/>
                <w:szCs w:val="24"/>
                <w:lang w:val="en-GB"/>
              </w:rPr>
              <w:t>R</w:t>
            </w:r>
            <w:r w:rsidR="00314A1F" w:rsidRPr="00120EBC">
              <w:rPr>
                <w:rFonts w:ascii="Times New Roman" w:hAnsi="Times New Roman" w:cs="Times New Roman"/>
                <w:b/>
                <w:bCs/>
                <w:sz w:val="24"/>
                <w:szCs w:val="24"/>
                <w:lang w:val="en-GB"/>
              </w:rPr>
              <w:t xml:space="preserve">esearch questions (RQs): </w:t>
            </w:r>
          </w:p>
          <w:p w14:paraId="22A67136" w14:textId="77777777" w:rsidR="0006364E" w:rsidRPr="00120EBC" w:rsidRDefault="00217FA1" w:rsidP="00120EBC">
            <w:pPr>
              <w:pStyle w:val="Listeafsnit"/>
              <w:numPr>
                <w:ilvl w:val="0"/>
                <w:numId w:val="5"/>
              </w:numPr>
              <w:spacing w:line="360" w:lineRule="auto"/>
              <w:rPr>
                <w:i/>
                <w:lang w:val="en-GB"/>
              </w:rPr>
            </w:pPr>
            <w:r w:rsidRPr="00120EBC">
              <w:rPr>
                <w:i/>
                <w:lang w:val="en-GB"/>
              </w:rPr>
              <w:t xml:space="preserve">RQ1: What characterizes studies conducted in the area in terms of settings, aims and methods? </w:t>
            </w:r>
          </w:p>
          <w:p w14:paraId="49CD3245" w14:textId="5899E301" w:rsidR="00217FA1" w:rsidRPr="00120EBC" w:rsidRDefault="00217FA1" w:rsidP="00120EBC">
            <w:pPr>
              <w:pStyle w:val="Listeafsnit"/>
              <w:numPr>
                <w:ilvl w:val="0"/>
                <w:numId w:val="5"/>
              </w:numPr>
              <w:spacing w:line="360" w:lineRule="auto"/>
              <w:rPr>
                <w:i/>
                <w:lang w:val="en-GB"/>
              </w:rPr>
            </w:pPr>
            <w:r w:rsidRPr="00120EBC">
              <w:rPr>
                <w:i/>
                <w:lang w:val="en-GB"/>
              </w:rPr>
              <w:t xml:space="preserve">RQ2: How do studies define, measure, and report recovery from depression? </w:t>
            </w:r>
          </w:p>
          <w:p w14:paraId="1765913D" w14:textId="77777777" w:rsidR="00217FA1" w:rsidRPr="00120EBC" w:rsidRDefault="00217FA1" w:rsidP="00120EBC">
            <w:pPr>
              <w:pStyle w:val="Listeafsnit"/>
              <w:numPr>
                <w:ilvl w:val="0"/>
                <w:numId w:val="5"/>
              </w:numPr>
              <w:spacing w:line="360" w:lineRule="auto"/>
              <w:rPr>
                <w:i/>
                <w:lang w:val="en-GB"/>
              </w:rPr>
            </w:pPr>
            <w:r w:rsidRPr="00120EBC">
              <w:rPr>
                <w:i/>
                <w:lang w:val="en-GB"/>
              </w:rPr>
              <w:t>RQ3: What is the content, implementation, and the most important contextual elements of the interventions in the identified studies?</w:t>
            </w:r>
          </w:p>
          <w:p w14:paraId="23D7ECE2" w14:textId="5E7DB3BF" w:rsidR="00756A3A" w:rsidRPr="00120EBC" w:rsidRDefault="00217FA1" w:rsidP="00120EBC">
            <w:pPr>
              <w:pStyle w:val="Listeafsnit"/>
              <w:numPr>
                <w:ilvl w:val="0"/>
                <w:numId w:val="5"/>
              </w:numPr>
              <w:spacing w:line="360" w:lineRule="auto"/>
              <w:rPr>
                <w:i/>
                <w:lang w:val="en-GB"/>
              </w:rPr>
            </w:pPr>
            <w:r w:rsidRPr="00120EBC">
              <w:rPr>
                <w:i/>
                <w:lang w:val="en-GB"/>
              </w:rPr>
              <w:t xml:space="preserve">RQ4: What are the findings of the identified studies as to what promotes recovery from </w:t>
            </w:r>
            <w:r w:rsidRPr="00120EBC">
              <w:rPr>
                <w:i/>
                <w:lang w:val="en-US"/>
              </w:rPr>
              <w:t>depression and which aspects promote the process?</w:t>
            </w:r>
          </w:p>
          <w:p w14:paraId="4463150F" w14:textId="52FB5658" w:rsidR="00FA3660" w:rsidRPr="00120EBC" w:rsidRDefault="00801655" w:rsidP="00120EBC">
            <w:pPr>
              <w:spacing w:line="360" w:lineRule="auto"/>
              <w:rPr>
                <w:rFonts w:ascii="Times New Roman" w:hAnsi="Times New Roman" w:cs="Times New Roman"/>
                <w:iCs/>
                <w:sz w:val="24"/>
                <w:szCs w:val="24"/>
                <w:lang w:val="en-GB"/>
              </w:rPr>
            </w:pPr>
            <w:r w:rsidRPr="00120EBC">
              <w:rPr>
                <w:rFonts w:ascii="Times New Roman" w:hAnsi="Times New Roman" w:cs="Times New Roman"/>
                <w:iCs/>
                <w:sz w:val="24"/>
                <w:szCs w:val="24"/>
                <w:lang w:val="en-GB"/>
              </w:rPr>
              <w:lastRenderedPageBreak/>
              <w:t xml:space="preserve">Hypothesis: We expect to find few studies that aim to promote recovery from MDD for patients transitioning from outpatient mental health services to primary care. In addition, we assume that studies use a diversity of designs and methods to assess the effects of recovery interventions. In recent years, the concept of recovery has become increasingly important in the mental health field. Therefore, we expect to find that definitions of the concept of recovery are very different across studies in the area. Finally, we expect to find different types of interventions that we </w:t>
            </w:r>
            <w:proofErr w:type="gramStart"/>
            <w:r w:rsidRPr="00120EBC">
              <w:rPr>
                <w:rFonts w:ascii="Times New Roman" w:hAnsi="Times New Roman" w:cs="Times New Roman"/>
                <w:iCs/>
                <w:sz w:val="24"/>
                <w:szCs w:val="24"/>
                <w:lang w:val="en-GB"/>
              </w:rPr>
              <w:t>are able to</w:t>
            </w:r>
            <w:proofErr w:type="gramEnd"/>
            <w:r w:rsidRPr="00120EBC">
              <w:rPr>
                <w:rFonts w:ascii="Times New Roman" w:hAnsi="Times New Roman" w:cs="Times New Roman"/>
                <w:iCs/>
                <w:sz w:val="24"/>
                <w:szCs w:val="24"/>
                <w:lang w:val="en-GB"/>
              </w:rPr>
              <w:t xml:space="preserve"> describe in terms of their content, </w:t>
            </w:r>
            <w:r w:rsidRPr="00120EBC">
              <w:rPr>
                <w:rFonts w:ascii="Times New Roman" w:hAnsi="Times New Roman" w:cs="Times New Roman"/>
                <w:iCs/>
                <w:sz w:val="24"/>
                <w:szCs w:val="24"/>
              </w:rPr>
              <w:t>implementation strategies and contextual factors important for promoting recovery from MDD.</w:t>
            </w:r>
          </w:p>
        </w:tc>
      </w:tr>
      <w:tr w:rsidR="00DC1F77" w:rsidRPr="00120EBC" w14:paraId="12287F0D" w14:textId="77777777" w:rsidTr="00DD37A6">
        <w:tc>
          <w:tcPr>
            <w:tcW w:w="3114" w:type="dxa"/>
          </w:tcPr>
          <w:p w14:paraId="599018A1" w14:textId="165E7E0E" w:rsidR="00DC1F77" w:rsidRPr="00120EBC" w:rsidRDefault="00DC1F77" w:rsidP="00120EBC">
            <w:pPr>
              <w:pStyle w:val="Almindeligtekst"/>
              <w:spacing w:line="360" w:lineRule="auto"/>
              <w:rPr>
                <w:rFonts w:ascii="Times New Roman" w:hAnsi="Times New Roman" w:cs="Times New Roman"/>
                <w:sz w:val="24"/>
                <w:szCs w:val="24"/>
                <w:lang w:val="en-US"/>
              </w:rPr>
            </w:pPr>
            <w:r w:rsidRPr="00120EBC">
              <w:rPr>
                <w:rFonts w:ascii="Times New Roman" w:hAnsi="Times New Roman" w:cs="Times New Roman"/>
                <w:sz w:val="24"/>
                <w:szCs w:val="24"/>
                <w:lang w:val="en-US"/>
              </w:rPr>
              <w:lastRenderedPageBreak/>
              <w:t>3. How would you validate the results?</w:t>
            </w:r>
          </w:p>
        </w:tc>
        <w:tc>
          <w:tcPr>
            <w:tcW w:w="6514" w:type="dxa"/>
          </w:tcPr>
          <w:p w14:paraId="59E7BC76" w14:textId="2C7E260D" w:rsidR="00185C05" w:rsidRPr="00120EBC" w:rsidRDefault="00DF41CA" w:rsidP="00120EBC">
            <w:pPr>
              <w:pStyle w:val="Opstilling-punkttegn"/>
              <w:numPr>
                <w:ilvl w:val="0"/>
                <w:numId w:val="0"/>
              </w:numPr>
              <w:spacing w:line="360" w:lineRule="auto"/>
              <w:rPr>
                <w:rFonts w:ascii="Times New Roman" w:hAnsi="Times New Roman" w:cs="Times New Roman"/>
                <w:sz w:val="24"/>
                <w:szCs w:val="24"/>
                <w:lang w:val="en-GB"/>
              </w:rPr>
            </w:pPr>
            <w:r w:rsidRPr="00120EBC">
              <w:rPr>
                <w:rFonts w:ascii="Times New Roman" w:hAnsi="Times New Roman" w:cs="Times New Roman"/>
                <w:sz w:val="24"/>
                <w:szCs w:val="24"/>
                <w:lang w:val="en-GB"/>
              </w:rPr>
              <w:t xml:space="preserve">Thank you for your </w:t>
            </w:r>
            <w:r w:rsidR="00F3024E" w:rsidRPr="00120EBC">
              <w:rPr>
                <w:rFonts w:ascii="Times New Roman" w:hAnsi="Times New Roman" w:cs="Times New Roman"/>
                <w:sz w:val="24"/>
                <w:szCs w:val="24"/>
                <w:lang w:val="en-GB"/>
              </w:rPr>
              <w:t xml:space="preserve">question. For each included study, two </w:t>
            </w:r>
            <w:r w:rsidR="00D600A0" w:rsidRPr="00120EBC">
              <w:rPr>
                <w:rFonts w:ascii="Times New Roman" w:hAnsi="Times New Roman" w:cs="Times New Roman"/>
                <w:sz w:val="24"/>
                <w:szCs w:val="24"/>
                <w:lang w:val="en-GB"/>
              </w:rPr>
              <w:t>review authors have independently extracted data into a Microsoft Excel sheet.</w:t>
            </w:r>
            <w:r w:rsidR="00185C05" w:rsidRPr="00120EBC">
              <w:rPr>
                <w:rFonts w:ascii="Times New Roman" w:hAnsi="Times New Roman" w:cs="Times New Roman"/>
                <w:sz w:val="24"/>
                <w:szCs w:val="24"/>
                <w:lang w:val="en-GB"/>
              </w:rPr>
              <w:t xml:space="preserve"> Thereafter, the two data extracts were compared to ensure reliable data extraction. In addition, the first author (ASA) compared the extracted data with the written text in the publications from the included studies on a case-by-case basis as a second precaution to ensure that data represents the actual findings from included studies. However, as this is a scoping review, which does not include a quality appraisal of included studies, as is the norm, we cannot ensure that results from studies are valid. </w:t>
            </w:r>
          </w:p>
          <w:p w14:paraId="710AF472" w14:textId="77777777" w:rsidR="00185C05" w:rsidRPr="00120EBC" w:rsidRDefault="00185C05" w:rsidP="00120EBC">
            <w:pPr>
              <w:pStyle w:val="Opstilling-punkttegn"/>
              <w:numPr>
                <w:ilvl w:val="0"/>
                <w:numId w:val="0"/>
              </w:numPr>
              <w:spacing w:line="360" w:lineRule="auto"/>
              <w:rPr>
                <w:rFonts w:ascii="Times New Roman" w:hAnsi="Times New Roman" w:cs="Times New Roman"/>
                <w:sz w:val="24"/>
                <w:szCs w:val="24"/>
                <w:lang w:val="en-GB"/>
              </w:rPr>
            </w:pPr>
          </w:p>
          <w:p w14:paraId="4D72D9E0" w14:textId="290F7B5E" w:rsidR="00912FEA" w:rsidRPr="00120EBC" w:rsidRDefault="00185C05" w:rsidP="00120EBC">
            <w:pPr>
              <w:pStyle w:val="Opstilling-punkttegn"/>
              <w:numPr>
                <w:ilvl w:val="0"/>
                <w:numId w:val="0"/>
              </w:numPr>
              <w:spacing w:line="360" w:lineRule="auto"/>
              <w:rPr>
                <w:rFonts w:ascii="Times New Roman" w:hAnsi="Times New Roman" w:cs="Times New Roman"/>
                <w:sz w:val="24"/>
                <w:szCs w:val="24"/>
              </w:rPr>
            </w:pPr>
            <w:r w:rsidRPr="00120EBC">
              <w:rPr>
                <w:rFonts w:ascii="Times New Roman" w:hAnsi="Times New Roman" w:cs="Times New Roman"/>
                <w:sz w:val="24"/>
                <w:szCs w:val="24"/>
                <w:lang w:val="en-GB"/>
              </w:rPr>
              <w:t xml:space="preserve">To make these </w:t>
            </w:r>
            <w:r w:rsidR="00482100" w:rsidRPr="00120EBC">
              <w:rPr>
                <w:rFonts w:ascii="Times New Roman" w:hAnsi="Times New Roman" w:cs="Times New Roman"/>
                <w:sz w:val="24"/>
                <w:szCs w:val="24"/>
                <w:lang w:val="en-GB"/>
              </w:rPr>
              <w:t>distinctions</w:t>
            </w:r>
            <w:r w:rsidRPr="00120EBC">
              <w:rPr>
                <w:rFonts w:ascii="Times New Roman" w:hAnsi="Times New Roman" w:cs="Times New Roman"/>
                <w:sz w:val="24"/>
                <w:szCs w:val="24"/>
                <w:lang w:val="en-GB"/>
              </w:rPr>
              <w:t xml:space="preserve"> clearer, we have added the following </w:t>
            </w:r>
            <w:r w:rsidR="006F7C97" w:rsidRPr="00120EBC">
              <w:rPr>
                <w:rFonts w:ascii="Times New Roman" w:hAnsi="Times New Roman" w:cs="Times New Roman"/>
                <w:sz w:val="24"/>
                <w:szCs w:val="24"/>
              </w:rPr>
              <w:t xml:space="preserve">with track changes </w:t>
            </w:r>
            <w:r w:rsidRPr="00120EBC">
              <w:rPr>
                <w:rFonts w:ascii="Times New Roman" w:hAnsi="Times New Roman" w:cs="Times New Roman"/>
                <w:sz w:val="24"/>
                <w:szCs w:val="24"/>
                <w:lang w:val="en-GB"/>
              </w:rPr>
              <w:t>to the manuscript</w:t>
            </w:r>
            <w:r w:rsidR="00542BDF" w:rsidRPr="00120EBC">
              <w:rPr>
                <w:rFonts w:ascii="Times New Roman" w:hAnsi="Times New Roman" w:cs="Times New Roman"/>
                <w:sz w:val="24"/>
                <w:szCs w:val="24"/>
                <w:lang w:val="en-GB"/>
              </w:rPr>
              <w:t xml:space="preserve"> on </w:t>
            </w:r>
            <w:r w:rsidR="00482100" w:rsidRPr="00120EBC">
              <w:rPr>
                <w:rFonts w:ascii="Times New Roman" w:hAnsi="Times New Roman" w:cs="Times New Roman"/>
                <w:sz w:val="24"/>
                <w:szCs w:val="24"/>
                <w:lang w:val="en-GB"/>
              </w:rPr>
              <w:t xml:space="preserve">p. 10 (section: </w:t>
            </w:r>
            <w:r w:rsidR="00A06A6B" w:rsidRPr="00120EBC">
              <w:rPr>
                <w:rFonts w:ascii="Times New Roman" w:hAnsi="Times New Roman" w:cs="Times New Roman"/>
                <w:i/>
                <w:iCs/>
                <w:sz w:val="24"/>
                <w:szCs w:val="24"/>
              </w:rPr>
              <w:t>Critical appraisal of individual sources of evidence</w:t>
            </w:r>
            <w:r w:rsidR="00E44F88" w:rsidRPr="00120EBC">
              <w:rPr>
                <w:rFonts w:ascii="Times New Roman" w:hAnsi="Times New Roman" w:cs="Times New Roman"/>
                <w:sz w:val="24"/>
                <w:szCs w:val="24"/>
              </w:rPr>
              <w:t>)</w:t>
            </w:r>
            <w:r w:rsidR="00C21792" w:rsidRPr="00120EBC">
              <w:rPr>
                <w:rFonts w:ascii="Times New Roman" w:hAnsi="Times New Roman" w:cs="Times New Roman"/>
                <w:sz w:val="24"/>
                <w:szCs w:val="24"/>
              </w:rPr>
              <w:t xml:space="preserve">: </w:t>
            </w:r>
          </w:p>
          <w:p w14:paraId="1044A815" w14:textId="3795FFA4" w:rsidR="0071678B" w:rsidRPr="00120EBC" w:rsidRDefault="0071678B" w:rsidP="00120EBC">
            <w:pPr>
              <w:pStyle w:val="Opstilling-punkttegn"/>
              <w:numPr>
                <w:ilvl w:val="0"/>
                <w:numId w:val="0"/>
              </w:numPr>
              <w:spacing w:line="360" w:lineRule="auto"/>
              <w:rPr>
                <w:rFonts w:ascii="Times New Roman" w:hAnsi="Times New Roman" w:cs="Times New Roman"/>
                <w:sz w:val="24"/>
                <w:szCs w:val="24"/>
              </w:rPr>
            </w:pPr>
          </w:p>
          <w:p w14:paraId="107D1B23" w14:textId="0F2E1E7D" w:rsidR="00B62C6A" w:rsidRPr="00120EBC" w:rsidRDefault="00B62C6A" w:rsidP="00120EBC">
            <w:pPr>
              <w:pStyle w:val="Overskrift2"/>
              <w:spacing w:line="360" w:lineRule="auto"/>
              <w:outlineLvl w:val="1"/>
              <w:rPr>
                <w:rFonts w:ascii="Times New Roman" w:hAnsi="Times New Roman" w:cs="Times New Roman"/>
                <w:b/>
                <w:bCs/>
                <w:color w:val="000000" w:themeColor="text1"/>
                <w:sz w:val="24"/>
                <w:szCs w:val="24"/>
                <w:lang w:val="en-US"/>
              </w:rPr>
            </w:pPr>
            <w:r w:rsidRPr="00120EBC">
              <w:rPr>
                <w:rFonts w:ascii="Times New Roman" w:hAnsi="Times New Roman" w:cs="Times New Roman"/>
                <w:b/>
                <w:bCs/>
                <w:color w:val="000000" w:themeColor="text1"/>
                <w:sz w:val="24"/>
                <w:szCs w:val="24"/>
                <w:lang w:val="en-US"/>
              </w:rPr>
              <w:t>Critical appraisal of individual sources of evidence</w:t>
            </w:r>
          </w:p>
          <w:p w14:paraId="080DBD6C" w14:textId="08657855" w:rsidR="0070577E" w:rsidRPr="00120EBC" w:rsidRDefault="0071678B" w:rsidP="00120EBC">
            <w:pPr>
              <w:spacing w:line="360" w:lineRule="auto"/>
              <w:rPr>
                <w:rFonts w:ascii="Times New Roman" w:hAnsi="Times New Roman" w:cs="Times New Roman"/>
                <w:color w:val="000000" w:themeColor="text1"/>
                <w:sz w:val="24"/>
                <w:szCs w:val="24"/>
              </w:rPr>
            </w:pPr>
            <w:r w:rsidRPr="00120EBC">
              <w:rPr>
                <w:rFonts w:ascii="Times New Roman" w:hAnsi="Times New Roman" w:cs="Times New Roman"/>
                <w:sz w:val="24"/>
                <w:szCs w:val="24"/>
              </w:rPr>
              <w:t xml:space="preserve">Since </w:t>
            </w:r>
            <w:r w:rsidR="00404864" w:rsidRPr="00120EBC">
              <w:rPr>
                <w:rFonts w:ascii="Times New Roman" w:hAnsi="Times New Roman" w:cs="Times New Roman"/>
                <w:sz w:val="24"/>
                <w:szCs w:val="24"/>
              </w:rPr>
              <w:t xml:space="preserve">this is a scoping review, we will not conduct a quality appraisal of included studies, which is consistent with the framework proposed by the JBI methodology for scoping </w:t>
            </w:r>
            <w:r w:rsidR="00404864" w:rsidRPr="00120EBC">
              <w:rPr>
                <w:rFonts w:ascii="Times New Roman" w:hAnsi="Times New Roman" w:cs="Times New Roman"/>
                <w:sz w:val="24"/>
                <w:szCs w:val="24"/>
              </w:rPr>
              <w:lastRenderedPageBreak/>
              <w:t xml:space="preserve">reviews </w:t>
            </w:r>
            <w:r w:rsidR="00E1646D" w:rsidRPr="00120EBC">
              <w:rPr>
                <w:rFonts w:ascii="Times New Roman" w:hAnsi="Times New Roman" w:cs="Times New Roman"/>
                <w:color w:val="000000" w:themeColor="text1"/>
                <w:sz w:val="24"/>
                <w:szCs w:val="24"/>
              </w:rPr>
              <w:fldChar w:fldCharType="begin">
                <w:fldData xml:space="preserve">PEVuZE5vdGU+PENpdGU+PEF1dGhvcj5QZXRlcnM8L0F1dGhvcj48WWVhcj4yMDE3PC9ZZWFyPjxS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</w:fldData>
              </w:fldChar>
            </w:r>
            <w:r w:rsidR="00E1646D" w:rsidRPr="00120EBC">
              <w:rPr>
                <w:rFonts w:ascii="Times New Roman" w:hAnsi="Times New Roman" w:cs="Times New Roman"/>
                <w:color w:val="000000" w:themeColor="text1"/>
                <w:sz w:val="24"/>
                <w:szCs w:val="24"/>
              </w:rPr>
              <w:instrText xml:space="preserve"> ADDIN EN.CITE </w:instrText>
            </w:r>
            <w:r w:rsidR="00E1646D" w:rsidRPr="00120EBC">
              <w:rPr>
                <w:rFonts w:ascii="Times New Roman" w:hAnsi="Times New Roman" w:cs="Times New Roman"/>
                <w:color w:val="000000" w:themeColor="text1"/>
                <w:sz w:val="24"/>
                <w:szCs w:val="24"/>
              </w:rPr>
              <w:fldChar w:fldCharType="begin">
                <w:fldData xml:space="preserve">PEVuZE5vdGU+PENpdGU+PEF1dGhvcj5QZXRlcnM8L0F1dGhvcj48WWVhcj4yMDE3PC9ZZWFyPjxS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</w:fldData>
              </w:fldChar>
            </w:r>
            <w:r w:rsidR="00E1646D" w:rsidRPr="00120EBC">
              <w:rPr>
                <w:rFonts w:ascii="Times New Roman" w:hAnsi="Times New Roman" w:cs="Times New Roman"/>
                <w:color w:val="000000" w:themeColor="text1"/>
                <w:sz w:val="24"/>
                <w:szCs w:val="24"/>
              </w:rPr>
              <w:instrText xml:space="preserve"> ADDIN EN.CITE.DATA </w:instrText>
            </w:r>
            <w:r w:rsidR="00E1646D" w:rsidRPr="00120EBC">
              <w:rPr>
                <w:rFonts w:ascii="Times New Roman" w:hAnsi="Times New Roman" w:cs="Times New Roman"/>
                <w:color w:val="000000" w:themeColor="text1"/>
                <w:sz w:val="24"/>
                <w:szCs w:val="24"/>
              </w:rPr>
            </w:r>
            <w:r w:rsidR="00E1646D" w:rsidRPr="00120EBC">
              <w:rPr>
                <w:rFonts w:ascii="Times New Roman" w:hAnsi="Times New Roman" w:cs="Times New Roman"/>
                <w:color w:val="000000" w:themeColor="text1"/>
                <w:sz w:val="24"/>
                <w:szCs w:val="24"/>
              </w:rPr>
              <w:fldChar w:fldCharType="end"/>
            </w:r>
            <w:r w:rsidR="00E1646D" w:rsidRPr="00120EBC">
              <w:rPr>
                <w:rFonts w:ascii="Times New Roman" w:hAnsi="Times New Roman" w:cs="Times New Roman"/>
                <w:color w:val="000000" w:themeColor="text1"/>
                <w:sz w:val="24"/>
                <w:szCs w:val="24"/>
              </w:rPr>
            </w:r>
            <w:r w:rsidR="00E1646D" w:rsidRPr="00120EBC">
              <w:rPr>
                <w:rFonts w:ascii="Times New Roman" w:hAnsi="Times New Roman" w:cs="Times New Roman"/>
                <w:color w:val="000000" w:themeColor="text1"/>
                <w:sz w:val="24"/>
                <w:szCs w:val="24"/>
              </w:rPr>
              <w:fldChar w:fldCharType="separate"/>
            </w:r>
            <w:r w:rsidR="00E1646D" w:rsidRPr="00120EBC">
              <w:rPr>
                <w:rFonts w:ascii="Times New Roman" w:hAnsi="Times New Roman" w:cs="Times New Roman"/>
                <w:noProof/>
                <w:color w:val="000000" w:themeColor="text1"/>
                <w:sz w:val="24"/>
                <w:szCs w:val="24"/>
              </w:rPr>
              <w:t>[74, 76]</w:t>
            </w:r>
            <w:r w:rsidR="00E1646D" w:rsidRPr="00120EBC">
              <w:rPr>
                <w:rFonts w:ascii="Times New Roman" w:hAnsi="Times New Roman" w:cs="Times New Roman"/>
                <w:color w:val="000000" w:themeColor="text1"/>
                <w:sz w:val="24"/>
                <w:szCs w:val="24"/>
              </w:rPr>
              <w:fldChar w:fldCharType="end"/>
            </w:r>
            <w:r w:rsidR="00E1646D" w:rsidRPr="00120EBC">
              <w:rPr>
                <w:rFonts w:ascii="Times New Roman" w:hAnsi="Times New Roman" w:cs="Times New Roman"/>
                <w:color w:val="000000" w:themeColor="text1"/>
                <w:sz w:val="24"/>
                <w:szCs w:val="24"/>
              </w:rPr>
              <w:t>. Still, the independent data extraction by two reviewers followed by comparison and discussion of any disagreements should lead to a high reliability of the extracted data, i.e., that the data extracted represents the findings and characteristics of the studies included for review. In addition, first author (ASA) iteratively compared the extracted data with the publications from the included studies on a case-by-case basis as a second precaution against erroneous data extraction.</w:t>
            </w:r>
          </w:p>
        </w:tc>
      </w:tr>
      <w:tr w:rsidR="00DC1F77" w:rsidRPr="00120EBC" w14:paraId="7A15E35C" w14:textId="77777777" w:rsidTr="00DD37A6">
        <w:tc>
          <w:tcPr>
            <w:tcW w:w="3114" w:type="dxa"/>
          </w:tcPr>
          <w:p w14:paraId="73413809" w14:textId="329EBFD2" w:rsidR="00DC1F77" w:rsidRPr="00120EBC" w:rsidRDefault="00DC1F77" w:rsidP="00120EBC">
            <w:pPr>
              <w:pStyle w:val="Almindeligtekst"/>
              <w:spacing w:line="360" w:lineRule="auto"/>
              <w:rPr>
                <w:rFonts w:ascii="Times New Roman" w:hAnsi="Times New Roman" w:cs="Times New Roman"/>
                <w:sz w:val="24"/>
                <w:szCs w:val="24"/>
                <w:lang w:val="en-US"/>
              </w:rPr>
            </w:pPr>
            <w:r w:rsidRPr="00120EBC">
              <w:rPr>
                <w:rFonts w:ascii="Times New Roman" w:hAnsi="Times New Roman" w:cs="Times New Roman"/>
                <w:sz w:val="24"/>
                <w:szCs w:val="24"/>
                <w:lang w:val="en-US"/>
              </w:rPr>
              <w:lastRenderedPageBreak/>
              <w:t>4. The current given strength and limitation of protocol is not in depth and did not address all bias or outcome in context to strength of study. Write it in detail.</w:t>
            </w:r>
          </w:p>
        </w:tc>
        <w:tc>
          <w:tcPr>
            <w:tcW w:w="6514" w:type="dxa"/>
          </w:tcPr>
          <w:p w14:paraId="40CB276E" w14:textId="77777777" w:rsidR="005B3F8E" w:rsidRPr="00120EBC" w:rsidRDefault="005B3F8E" w:rsidP="00120EBC">
            <w:pPr>
              <w:pStyle w:val="Opstilling-punkttegn"/>
              <w:numPr>
                <w:ilvl w:val="0"/>
                <w:numId w:val="0"/>
              </w:numPr>
              <w:spacing w:line="360" w:lineRule="auto"/>
              <w:rPr>
                <w:rFonts w:ascii="Times New Roman" w:hAnsi="Times New Roman" w:cs="Times New Roman"/>
                <w:iCs/>
                <w:sz w:val="24"/>
                <w:szCs w:val="24"/>
              </w:rPr>
            </w:pPr>
            <w:r w:rsidRPr="00120EBC">
              <w:rPr>
                <w:rFonts w:ascii="Times New Roman" w:hAnsi="Times New Roman" w:cs="Times New Roman"/>
                <w:iCs/>
                <w:sz w:val="24"/>
                <w:szCs w:val="24"/>
              </w:rPr>
              <w:t xml:space="preserve">Thank you for bringing our attention to this shortcoming in our manuscript. We have now added a more detailed outline of the strength and limitation of our scoping review protocol and added a discussion section. </w:t>
            </w:r>
          </w:p>
          <w:p w14:paraId="4519DA7F" w14:textId="77777777" w:rsidR="005B3F8E" w:rsidRPr="00120EBC" w:rsidRDefault="005B3F8E" w:rsidP="00120EBC">
            <w:pPr>
              <w:pStyle w:val="Opstilling-punkttegn"/>
              <w:numPr>
                <w:ilvl w:val="0"/>
                <w:numId w:val="0"/>
              </w:numPr>
              <w:spacing w:line="360" w:lineRule="auto"/>
              <w:rPr>
                <w:rFonts w:ascii="Times New Roman" w:hAnsi="Times New Roman" w:cs="Times New Roman"/>
                <w:iCs/>
                <w:sz w:val="24"/>
                <w:szCs w:val="24"/>
              </w:rPr>
            </w:pPr>
          </w:p>
          <w:p w14:paraId="4AC7A230" w14:textId="60DA905D" w:rsidR="0046622E" w:rsidRPr="00120EBC" w:rsidRDefault="005B3F8E" w:rsidP="00120EBC">
            <w:pPr>
              <w:pStyle w:val="Opstilling-punkttegn"/>
              <w:numPr>
                <w:ilvl w:val="0"/>
                <w:numId w:val="0"/>
              </w:numPr>
              <w:spacing w:line="360" w:lineRule="auto"/>
              <w:rPr>
                <w:rFonts w:ascii="Times New Roman" w:hAnsi="Times New Roman" w:cs="Times New Roman"/>
                <w:iCs/>
                <w:sz w:val="24"/>
                <w:szCs w:val="24"/>
              </w:rPr>
            </w:pPr>
            <w:r w:rsidRPr="00120EBC">
              <w:rPr>
                <w:rFonts w:ascii="Times New Roman" w:hAnsi="Times New Roman" w:cs="Times New Roman"/>
                <w:iCs/>
                <w:sz w:val="24"/>
                <w:szCs w:val="24"/>
              </w:rPr>
              <w:t>In</w:t>
            </w:r>
            <w:r w:rsidR="0046622E" w:rsidRPr="00120EBC">
              <w:rPr>
                <w:rFonts w:ascii="Times New Roman" w:hAnsi="Times New Roman" w:cs="Times New Roman"/>
                <w:iCs/>
                <w:sz w:val="24"/>
                <w:szCs w:val="24"/>
              </w:rPr>
              <w:t xml:space="preserve"> the </w:t>
            </w:r>
            <w:r w:rsidRPr="00120EBC">
              <w:rPr>
                <w:rFonts w:ascii="Times New Roman" w:hAnsi="Times New Roman" w:cs="Times New Roman"/>
                <w:iCs/>
                <w:sz w:val="24"/>
                <w:szCs w:val="24"/>
              </w:rPr>
              <w:t>manuscript p. 11 (section</w:t>
            </w:r>
            <w:r w:rsidRPr="00120EBC">
              <w:rPr>
                <w:rFonts w:ascii="Times New Roman" w:hAnsi="Times New Roman" w:cs="Times New Roman"/>
                <w:i/>
                <w:sz w:val="24"/>
                <w:szCs w:val="24"/>
              </w:rPr>
              <w:t xml:space="preserve">: </w:t>
            </w:r>
            <w:r w:rsidR="000667B0" w:rsidRPr="00120EBC">
              <w:rPr>
                <w:rFonts w:ascii="Times New Roman" w:hAnsi="Times New Roman" w:cs="Times New Roman"/>
                <w:i/>
                <w:sz w:val="24"/>
                <w:szCs w:val="24"/>
              </w:rPr>
              <w:t>D</w:t>
            </w:r>
            <w:r w:rsidRPr="00120EBC">
              <w:rPr>
                <w:rFonts w:ascii="Times New Roman" w:hAnsi="Times New Roman" w:cs="Times New Roman"/>
                <w:i/>
                <w:sz w:val="24"/>
                <w:szCs w:val="24"/>
              </w:rPr>
              <w:t>iscussion</w:t>
            </w:r>
            <w:r w:rsidRPr="00120EBC">
              <w:rPr>
                <w:rFonts w:ascii="Times New Roman" w:hAnsi="Times New Roman" w:cs="Times New Roman"/>
                <w:iCs/>
                <w:sz w:val="24"/>
                <w:szCs w:val="24"/>
              </w:rPr>
              <w:t>) we have added the following:</w:t>
            </w:r>
            <w:r w:rsidR="0046622E" w:rsidRPr="00120EBC">
              <w:rPr>
                <w:rFonts w:ascii="Times New Roman" w:hAnsi="Times New Roman" w:cs="Times New Roman"/>
                <w:iCs/>
                <w:sz w:val="24"/>
                <w:szCs w:val="24"/>
              </w:rPr>
              <w:t xml:space="preserve"> </w:t>
            </w:r>
          </w:p>
          <w:p w14:paraId="60CCF84F" w14:textId="77777777" w:rsidR="0046622E" w:rsidRPr="00120EBC" w:rsidRDefault="0046622E" w:rsidP="00120EBC">
            <w:pPr>
              <w:spacing w:line="360" w:lineRule="auto"/>
              <w:rPr>
                <w:rFonts w:ascii="Times New Roman" w:hAnsi="Times New Roman" w:cs="Times New Roman"/>
                <w:bCs/>
                <w:sz w:val="24"/>
                <w:szCs w:val="24"/>
                <w:u w:val="single"/>
              </w:rPr>
            </w:pPr>
          </w:p>
          <w:p w14:paraId="13514C8A" w14:textId="48855338" w:rsidR="00284BDC" w:rsidRPr="00120EBC" w:rsidRDefault="00284BDC" w:rsidP="00120EBC">
            <w:pPr>
              <w:pStyle w:val="Overskrift2"/>
              <w:spacing w:line="360" w:lineRule="auto"/>
              <w:outlineLvl w:val="1"/>
              <w:rPr>
                <w:rFonts w:ascii="Times New Roman" w:hAnsi="Times New Roman" w:cs="Times New Roman"/>
                <w:b/>
                <w:bCs/>
                <w:color w:val="auto"/>
                <w:sz w:val="24"/>
                <w:szCs w:val="24"/>
                <w:lang w:val="en-US"/>
              </w:rPr>
            </w:pPr>
            <w:r w:rsidRPr="00120EBC">
              <w:rPr>
                <w:rFonts w:ascii="Times New Roman" w:hAnsi="Times New Roman" w:cs="Times New Roman"/>
                <w:b/>
                <w:bCs/>
                <w:color w:val="auto"/>
                <w:sz w:val="24"/>
                <w:szCs w:val="24"/>
                <w:lang w:val="en-US"/>
              </w:rPr>
              <w:t>D</w:t>
            </w:r>
            <w:r w:rsidR="00766F6A" w:rsidRPr="00120EBC">
              <w:rPr>
                <w:rFonts w:ascii="Times New Roman" w:hAnsi="Times New Roman" w:cs="Times New Roman"/>
                <w:b/>
                <w:bCs/>
                <w:color w:val="auto"/>
                <w:sz w:val="24"/>
                <w:szCs w:val="24"/>
                <w:lang w:val="en-US"/>
              </w:rPr>
              <w:t>ISCUSSION</w:t>
            </w:r>
          </w:p>
          <w:p w14:paraId="1ECE9A8C" w14:textId="77777777" w:rsidR="001A43A8" w:rsidRPr="00120EBC" w:rsidRDefault="001A43A8" w:rsidP="00120EBC">
            <w:pPr>
              <w:spacing w:line="360" w:lineRule="auto"/>
              <w:rPr>
                <w:rFonts w:ascii="Times New Roman" w:hAnsi="Times New Roman" w:cs="Times New Roman"/>
                <w:sz w:val="24"/>
                <w:szCs w:val="24"/>
              </w:rPr>
            </w:pPr>
            <w:r w:rsidRPr="00120EBC">
              <w:rPr>
                <w:rFonts w:ascii="Times New Roman" w:hAnsi="Times New Roman" w:cs="Times New Roman"/>
                <w:sz w:val="24"/>
                <w:szCs w:val="24"/>
              </w:rPr>
              <w:t xml:space="preserve">This scoping review constitutes the first step of a larger research project aiming to develop a complex intervention to promote recovery from MDD in patients transitioning from outpatient mental health services to primary care. The chosen methodology is based on the use of publicly available information and does not require ethical approval. </w:t>
            </w:r>
          </w:p>
          <w:p w14:paraId="770BA248" w14:textId="77777777" w:rsidR="001A43A8" w:rsidRPr="00120EBC" w:rsidRDefault="001A43A8" w:rsidP="00120EBC">
            <w:pPr>
              <w:spacing w:line="360" w:lineRule="auto"/>
              <w:rPr>
                <w:rFonts w:ascii="Times New Roman" w:hAnsi="Times New Roman" w:cs="Times New Roman"/>
                <w:sz w:val="24"/>
                <w:szCs w:val="24"/>
              </w:rPr>
            </w:pPr>
          </w:p>
          <w:p w14:paraId="145D918E" w14:textId="77777777" w:rsidR="001A43A8" w:rsidRPr="00120EBC" w:rsidRDefault="001A43A8" w:rsidP="00120EBC">
            <w:pPr>
              <w:pStyle w:val="Overskrift2"/>
              <w:spacing w:line="360" w:lineRule="auto"/>
              <w:outlineLvl w:val="1"/>
              <w:rPr>
                <w:rFonts w:ascii="Times New Roman" w:hAnsi="Times New Roman" w:cs="Times New Roman"/>
                <w:b/>
                <w:bCs/>
                <w:color w:val="auto"/>
                <w:sz w:val="24"/>
                <w:szCs w:val="24"/>
                <w:lang w:val="en-US"/>
              </w:rPr>
            </w:pPr>
            <w:r w:rsidRPr="00120EBC">
              <w:rPr>
                <w:rFonts w:ascii="Times New Roman" w:hAnsi="Times New Roman" w:cs="Times New Roman"/>
                <w:b/>
                <w:bCs/>
                <w:color w:val="auto"/>
                <w:sz w:val="24"/>
                <w:szCs w:val="24"/>
                <w:lang w:val="en-US"/>
              </w:rPr>
              <w:t>Strengths and limitations</w:t>
            </w:r>
          </w:p>
          <w:p w14:paraId="6DFACAC3" w14:textId="77777777" w:rsidR="00BA433F" w:rsidRPr="00120EBC" w:rsidRDefault="00BA433F" w:rsidP="00120EBC">
            <w:pPr>
              <w:spacing w:line="360" w:lineRule="auto"/>
              <w:rPr>
                <w:rFonts w:ascii="Times New Roman" w:hAnsi="Times New Roman" w:cs="Times New Roman"/>
                <w:sz w:val="24"/>
                <w:szCs w:val="24"/>
                <w:lang w:val="en-GB"/>
              </w:rPr>
            </w:pPr>
            <w:r w:rsidRPr="00120EBC">
              <w:rPr>
                <w:rFonts w:ascii="Times New Roman" w:hAnsi="Times New Roman" w:cs="Times New Roman"/>
                <w:bCs/>
                <w:sz w:val="24"/>
                <w:szCs w:val="24"/>
              </w:rPr>
              <w:t xml:space="preserve">To our knowledge, this will be the first scoping review that </w:t>
            </w:r>
            <w:r w:rsidRPr="00120EBC">
              <w:rPr>
                <w:rFonts w:ascii="Times New Roman" w:hAnsi="Times New Roman" w:cs="Times New Roman"/>
                <w:sz w:val="24"/>
                <w:szCs w:val="24"/>
                <w:lang w:val="en-GB"/>
              </w:rPr>
              <w:t xml:space="preserve">systematically scope, map, and identify the evidence and knowledge gaps on interventions that promote recovery from MDD for patients transitioning from </w:t>
            </w:r>
            <w:r w:rsidRPr="00120EBC">
              <w:rPr>
                <w:rFonts w:ascii="Times New Roman" w:hAnsi="Times New Roman" w:cs="Times New Roman"/>
                <w:bCs/>
                <w:sz w:val="24"/>
                <w:szCs w:val="24"/>
                <w:lang w:val="en-GB"/>
              </w:rPr>
              <w:t xml:space="preserve">outpatient mental health services </w:t>
            </w:r>
            <w:r w:rsidRPr="00120EBC">
              <w:rPr>
                <w:rFonts w:ascii="Times New Roman" w:hAnsi="Times New Roman" w:cs="Times New Roman"/>
                <w:sz w:val="24"/>
                <w:szCs w:val="24"/>
                <w:lang w:val="en-GB"/>
              </w:rPr>
              <w:t>to primary care.</w:t>
            </w:r>
          </w:p>
          <w:p w14:paraId="494183BD" w14:textId="77777777" w:rsidR="00BA433F" w:rsidRPr="00120EBC" w:rsidRDefault="00BA433F" w:rsidP="00120EBC">
            <w:pPr>
              <w:spacing w:line="360" w:lineRule="auto"/>
              <w:rPr>
                <w:rFonts w:ascii="Times New Roman" w:hAnsi="Times New Roman" w:cs="Times New Roman"/>
                <w:bCs/>
                <w:sz w:val="24"/>
                <w:szCs w:val="24"/>
              </w:rPr>
            </w:pPr>
            <w:r w:rsidRPr="00120EBC">
              <w:rPr>
                <w:rFonts w:ascii="Times New Roman" w:hAnsi="Times New Roman" w:cs="Times New Roman"/>
                <w:sz w:val="24"/>
                <w:szCs w:val="24"/>
                <w:lang w:val="en-GB"/>
              </w:rPr>
              <w:t xml:space="preserve">Scoping reviews form a method used to </w:t>
            </w:r>
            <w:r w:rsidRPr="00120EBC">
              <w:rPr>
                <w:rFonts w:ascii="Times New Roman" w:hAnsi="Times New Roman" w:cs="Times New Roman"/>
                <w:sz w:val="24"/>
                <w:szCs w:val="24"/>
              </w:rPr>
              <w:t xml:space="preserve">map evidence across a range of study designs in an area, with the aim of informing </w:t>
            </w:r>
            <w:r w:rsidRPr="00120EBC">
              <w:rPr>
                <w:rFonts w:ascii="Times New Roman" w:hAnsi="Times New Roman" w:cs="Times New Roman"/>
                <w:sz w:val="24"/>
                <w:szCs w:val="24"/>
              </w:rPr>
              <w:lastRenderedPageBreak/>
              <w:t xml:space="preserve">future research practice, programs, and policy. However, no universal agreement exists on methodological steps, and therefore several guidelines have developed methods for conducting scoping reviews. We will conduct the review </w:t>
            </w:r>
            <w:r w:rsidRPr="00120EBC">
              <w:rPr>
                <w:rFonts w:ascii="Times New Roman" w:hAnsi="Times New Roman" w:cs="Times New Roman"/>
                <w:bCs/>
                <w:sz w:val="24"/>
                <w:szCs w:val="24"/>
              </w:rPr>
              <w:t>in accordance with the PRISMA-</w:t>
            </w:r>
            <w:proofErr w:type="spellStart"/>
            <w:r w:rsidRPr="00120EBC">
              <w:rPr>
                <w:rFonts w:ascii="Times New Roman" w:hAnsi="Times New Roman" w:cs="Times New Roman"/>
                <w:bCs/>
                <w:sz w:val="24"/>
                <w:szCs w:val="24"/>
              </w:rPr>
              <w:t>ScR</w:t>
            </w:r>
            <w:proofErr w:type="spellEnd"/>
            <w:r w:rsidRPr="00120EBC">
              <w:rPr>
                <w:rFonts w:ascii="Times New Roman" w:hAnsi="Times New Roman" w:cs="Times New Roman"/>
                <w:bCs/>
                <w:sz w:val="24"/>
                <w:szCs w:val="24"/>
              </w:rPr>
              <w:t xml:space="preserve"> in tandem with the </w:t>
            </w:r>
            <w:r w:rsidRPr="00120EBC">
              <w:rPr>
                <w:rFonts w:ascii="Times New Roman" w:hAnsi="Times New Roman" w:cs="Times New Roman"/>
                <w:sz w:val="24"/>
                <w:szCs w:val="24"/>
              </w:rPr>
              <w:t xml:space="preserve">Joanna Briggs Institute’s (JBI) framework. Concerning data extraction, we will </w:t>
            </w:r>
            <w:r w:rsidRPr="00120EBC">
              <w:rPr>
                <w:rFonts w:ascii="Times New Roman" w:hAnsi="Times New Roman" w:cs="Times New Roman"/>
                <w:bCs/>
                <w:sz w:val="24"/>
                <w:szCs w:val="24"/>
              </w:rPr>
              <w:t>follow the template for intervention description and replication (</w:t>
            </w:r>
            <w:proofErr w:type="spellStart"/>
            <w:r w:rsidRPr="00120EBC">
              <w:rPr>
                <w:rFonts w:ascii="Times New Roman" w:hAnsi="Times New Roman" w:cs="Times New Roman"/>
                <w:bCs/>
                <w:sz w:val="24"/>
                <w:szCs w:val="24"/>
              </w:rPr>
              <w:t>TIDieR</w:t>
            </w:r>
            <w:proofErr w:type="spellEnd"/>
            <w:r w:rsidRPr="00120EBC">
              <w:rPr>
                <w:rFonts w:ascii="Times New Roman" w:hAnsi="Times New Roman" w:cs="Times New Roman"/>
                <w:bCs/>
                <w:sz w:val="24"/>
                <w:szCs w:val="24"/>
              </w:rPr>
              <w:t xml:space="preserve">) checklist and guide to ensure a systematic extraction of data. Another strength of this scoping review is the involvement of stakeholders guided by the TRANSFER guide </w:t>
            </w:r>
            <w:r w:rsidRPr="00120EBC">
              <w:rPr>
                <w:rFonts w:ascii="Times New Roman" w:hAnsi="Times New Roman" w:cs="Times New Roman"/>
                <w:bCs/>
                <w:sz w:val="24"/>
                <w:szCs w:val="24"/>
              </w:rPr>
              <w:fldChar w:fldCharType="begin">
                <w:fldData xml:space="preserve">PEVuZE5vdGU+PENpdGU+PEF1dGhvcj5NdW50aGUtS2FhczwvQXV0aG9yPjxZZWFyPjIwMjA8L1ll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</w:fldData>
              </w:fldChar>
            </w:r>
            <w:r w:rsidRPr="00120EBC">
              <w:rPr>
                <w:rFonts w:ascii="Times New Roman" w:hAnsi="Times New Roman" w:cs="Times New Roman"/>
                <w:bCs/>
                <w:sz w:val="24"/>
                <w:szCs w:val="24"/>
              </w:rPr>
              <w:instrText xml:space="preserve"> ADDIN EN.CITE </w:instrText>
            </w:r>
            <w:r w:rsidRPr="00120EBC">
              <w:rPr>
                <w:rFonts w:ascii="Times New Roman" w:hAnsi="Times New Roman" w:cs="Times New Roman"/>
                <w:bCs/>
                <w:sz w:val="24"/>
                <w:szCs w:val="24"/>
              </w:rPr>
              <w:fldChar w:fldCharType="begin">
                <w:fldData xml:space="preserve">PEVuZE5vdGU+PENpdGU+PEF1dGhvcj5NdW50aGUtS2FhczwvQXV0aG9yPjxZZWFyPjIwMjA8L1ll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</w:fldData>
              </w:fldChar>
            </w:r>
            <w:r w:rsidRPr="00120EBC">
              <w:rPr>
                <w:rFonts w:ascii="Times New Roman" w:hAnsi="Times New Roman" w:cs="Times New Roman"/>
                <w:bCs/>
                <w:sz w:val="24"/>
                <w:szCs w:val="24"/>
              </w:rPr>
              <w:instrText xml:space="preserve"> ADDIN EN.CITE.DATA </w:instrText>
            </w:r>
            <w:r w:rsidRPr="00120EBC">
              <w:rPr>
                <w:rFonts w:ascii="Times New Roman" w:hAnsi="Times New Roman" w:cs="Times New Roman"/>
                <w:bCs/>
                <w:sz w:val="24"/>
                <w:szCs w:val="24"/>
              </w:rPr>
            </w:r>
            <w:r w:rsidRPr="00120EBC">
              <w:rPr>
                <w:rFonts w:ascii="Times New Roman" w:hAnsi="Times New Roman" w:cs="Times New Roman"/>
                <w:bCs/>
                <w:sz w:val="24"/>
                <w:szCs w:val="24"/>
              </w:rPr>
              <w:fldChar w:fldCharType="end"/>
            </w:r>
            <w:r w:rsidRPr="00120EBC">
              <w:rPr>
                <w:rFonts w:ascii="Times New Roman" w:hAnsi="Times New Roman" w:cs="Times New Roman"/>
                <w:bCs/>
                <w:sz w:val="24"/>
                <w:szCs w:val="24"/>
              </w:rPr>
            </w:r>
            <w:r w:rsidRPr="00120EBC">
              <w:rPr>
                <w:rFonts w:ascii="Times New Roman" w:hAnsi="Times New Roman" w:cs="Times New Roman"/>
                <w:bCs/>
                <w:sz w:val="24"/>
                <w:szCs w:val="24"/>
              </w:rPr>
              <w:fldChar w:fldCharType="separate"/>
            </w:r>
            <w:r w:rsidRPr="00120EBC">
              <w:rPr>
                <w:rFonts w:ascii="Times New Roman" w:hAnsi="Times New Roman" w:cs="Times New Roman"/>
                <w:bCs/>
                <w:noProof/>
                <w:sz w:val="24"/>
                <w:szCs w:val="24"/>
              </w:rPr>
              <w:t>[79]</w:t>
            </w:r>
            <w:r w:rsidRPr="00120EBC">
              <w:rPr>
                <w:rFonts w:ascii="Times New Roman" w:hAnsi="Times New Roman" w:cs="Times New Roman"/>
                <w:bCs/>
                <w:sz w:val="24"/>
                <w:szCs w:val="24"/>
              </w:rPr>
              <w:fldChar w:fldCharType="end"/>
            </w:r>
            <w:r w:rsidRPr="00120EBC">
              <w:rPr>
                <w:rFonts w:ascii="Times New Roman" w:hAnsi="Times New Roman" w:cs="Times New Roman"/>
                <w:bCs/>
                <w:sz w:val="24"/>
                <w:szCs w:val="24"/>
              </w:rPr>
              <w:t xml:space="preserve">, which promotes integration of different perspectives on the aim, design, and methods of the scoping review from health professionals representing psychiatry, social medicine and primary care, and both clinicians, researchers and patients are involved. The goal of this process is to promote an evidence synthesis that is relevant to key stakeholders, e.g., facilitating a link between research and real-world clinical practice. </w:t>
            </w:r>
          </w:p>
          <w:p w14:paraId="7167CEE3" w14:textId="77777777" w:rsidR="00BA433F" w:rsidRPr="00120EBC" w:rsidRDefault="00BA433F" w:rsidP="00120EBC">
            <w:pPr>
              <w:spacing w:line="360" w:lineRule="auto"/>
              <w:rPr>
                <w:rFonts w:ascii="Times New Roman" w:hAnsi="Times New Roman" w:cs="Times New Roman"/>
                <w:bCs/>
                <w:sz w:val="24"/>
                <w:szCs w:val="24"/>
              </w:rPr>
            </w:pPr>
            <w:r w:rsidRPr="00120EBC">
              <w:rPr>
                <w:rFonts w:ascii="Times New Roman" w:hAnsi="Times New Roman" w:cs="Times New Roman"/>
                <w:bCs/>
                <w:sz w:val="24"/>
                <w:szCs w:val="24"/>
              </w:rPr>
              <w:t xml:space="preserve">However, the scoping review methodology comes with important limitations like any type of review. Scoping reviews focus on mapping the breath and range of the literature rather than the depth, i.e., the validity of findings. Therefore, we will present an overview of the field rather than an evidence synthesis of the probable effect of various types of recovery-interventions. In addition, scoping reviews focus on describing knowledge gaps in the literature rather than contributing with new knowledge. As is typical for scoping reviews, we do not assess study quality or bias, nor will we provide a systematic assessment of the external validity of the evidence, i.e., a GRADE rating. Instead, we will outline the key characteristics of the best-available evidence in the area and comment of the applicability of the evidence in various settings. </w:t>
            </w:r>
          </w:p>
          <w:p w14:paraId="280F9D65" w14:textId="71C01E10" w:rsidR="00742D9B" w:rsidRPr="00120EBC" w:rsidRDefault="00BA433F" w:rsidP="00120EBC">
            <w:pPr>
              <w:spacing w:line="360" w:lineRule="auto"/>
              <w:rPr>
                <w:rFonts w:ascii="Times New Roman" w:hAnsi="Times New Roman" w:cs="Times New Roman"/>
                <w:bCs/>
                <w:sz w:val="24"/>
                <w:szCs w:val="24"/>
              </w:rPr>
            </w:pPr>
            <w:r w:rsidRPr="00120EBC">
              <w:rPr>
                <w:rFonts w:ascii="Times New Roman" w:hAnsi="Times New Roman" w:cs="Times New Roman"/>
                <w:bCs/>
                <w:sz w:val="24"/>
                <w:szCs w:val="24"/>
              </w:rPr>
              <w:lastRenderedPageBreak/>
              <w:t xml:space="preserve">Another limitation concerns the expected heterogeneity of the evidence at hand. We expect to find studies that include different study populations, e.g., some participants are included from general practice and others from outpatient mental health services. If study populations in primary care and outpatient mental health services are too different, it would not be meaningful to compare results from these two different settings. To mitigate these issues, we will only include studies where participants have been treated in mental health services, which theoretically should prevent that we conflate study populations with different degrees of depression. Still, we cannot prevent that study populations will differ concerning their average age, social class, degree of depression, comorbidities etc., and therefore we will try to highlight these differences when synthesizing results from studies in the final review. </w:t>
            </w:r>
          </w:p>
        </w:tc>
      </w:tr>
      <w:tr w:rsidR="00DC1F77" w:rsidRPr="00120EBC" w14:paraId="76240FD0" w14:textId="77777777" w:rsidTr="00C85962">
        <w:trPr>
          <w:trHeight w:val="274"/>
        </w:trPr>
        <w:tc>
          <w:tcPr>
            <w:tcW w:w="3114" w:type="dxa"/>
          </w:tcPr>
          <w:p w14:paraId="42E1297C" w14:textId="34F3835D" w:rsidR="00DC1F77" w:rsidRPr="00120EBC" w:rsidRDefault="00DC1F77" w:rsidP="00120EBC">
            <w:pPr>
              <w:pStyle w:val="Almindeligtekst"/>
              <w:spacing w:line="360" w:lineRule="auto"/>
              <w:rPr>
                <w:rFonts w:ascii="Times New Roman" w:hAnsi="Times New Roman" w:cs="Times New Roman"/>
                <w:sz w:val="24"/>
                <w:szCs w:val="24"/>
                <w:lang w:val="en-US"/>
              </w:rPr>
            </w:pPr>
            <w:r w:rsidRPr="00120EBC">
              <w:rPr>
                <w:rFonts w:ascii="Times New Roman" w:hAnsi="Times New Roman" w:cs="Times New Roman"/>
                <w:sz w:val="24"/>
                <w:szCs w:val="24"/>
                <w:lang w:val="en-US"/>
              </w:rPr>
              <w:lastRenderedPageBreak/>
              <w:t>5. Please specify on how you disseminate your finding. The generalized statement is not the right method.</w:t>
            </w:r>
          </w:p>
        </w:tc>
        <w:tc>
          <w:tcPr>
            <w:tcW w:w="6514" w:type="dxa"/>
          </w:tcPr>
          <w:p w14:paraId="5504D4CC" w14:textId="429207F9" w:rsidR="002F4DB9" w:rsidRPr="00120EBC" w:rsidRDefault="002F4DB9" w:rsidP="00120EBC">
            <w:pPr>
              <w:pStyle w:val="Opstilling-punkttegn"/>
              <w:numPr>
                <w:ilvl w:val="0"/>
                <w:numId w:val="0"/>
              </w:numPr>
              <w:spacing w:line="360" w:lineRule="auto"/>
              <w:rPr>
                <w:rFonts w:ascii="Times New Roman" w:hAnsi="Times New Roman" w:cs="Times New Roman"/>
                <w:iCs/>
                <w:sz w:val="24"/>
                <w:szCs w:val="24"/>
              </w:rPr>
            </w:pPr>
            <w:r w:rsidRPr="00120EBC">
              <w:rPr>
                <w:rFonts w:ascii="Times New Roman" w:hAnsi="Times New Roman" w:cs="Times New Roman"/>
                <w:iCs/>
                <w:sz w:val="24"/>
                <w:szCs w:val="24"/>
              </w:rPr>
              <w:t xml:space="preserve">We agree that a clear strategy on how to </w:t>
            </w:r>
            <w:r w:rsidR="00F94DB3" w:rsidRPr="00120EBC">
              <w:rPr>
                <w:rFonts w:ascii="Times New Roman" w:hAnsi="Times New Roman" w:cs="Times New Roman"/>
                <w:iCs/>
                <w:sz w:val="24"/>
                <w:szCs w:val="24"/>
              </w:rPr>
              <w:t>disseminate</w:t>
            </w:r>
            <w:r w:rsidRPr="00120EBC">
              <w:rPr>
                <w:rFonts w:ascii="Times New Roman" w:hAnsi="Times New Roman" w:cs="Times New Roman"/>
                <w:iCs/>
                <w:sz w:val="24"/>
                <w:szCs w:val="24"/>
              </w:rPr>
              <w:t xml:space="preserve"> findings from the review at the outset is important. Therefore, we have a</w:t>
            </w:r>
            <w:r w:rsidR="00F94DB3" w:rsidRPr="00120EBC">
              <w:rPr>
                <w:rFonts w:ascii="Times New Roman" w:hAnsi="Times New Roman" w:cs="Times New Roman"/>
                <w:iCs/>
                <w:sz w:val="24"/>
                <w:szCs w:val="24"/>
              </w:rPr>
              <w:t>dd</w:t>
            </w:r>
            <w:r w:rsidRPr="00120EBC">
              <w:rPr>
                <w:rFonts w:ascii="Times New Roman" w:hAnsi="Times New Roman" w:cs="Times New Roman"/>
                <w:iCs/>
                <w:sz w:val="24"/>
                <w:szCs w:val="24"/>
              </w:rPr>
              <w:t>e</w:t>
            </w:r>
            <w:r w:rsidR="00F94DB3" w:rsidRPr="00120EBC">
              <w:rPr>
                <w:rFonts w:ascii="Times New Roman" w:hAnsi="Times New Roman" w:cs="Times New Roman"/>
                <w:iCs/>
                <w:sz w:val="24"/>
                <w:szCs w:val="24"/>
              </w:rPr>
              <w:t>d</w:t>
            </w:r>
            <w:r w:rsidRPr="00120EBC">
              <w:rPr>
                <w:rFonts w:ascii="Times New Roman" w:hAnsi="Times New Roman" w:cs="Times New Roman"/>
                <w:iCs/>
                <w:sz w:val="24"/>
                <w:szCs w:val="24"/>
              </w:rPr>
              <w:t xml:space="preserve"> a more detailed plan for how we expect to do this. </w:t>
            </w:r>
          </w:p>
          <w:p w14:paraId="6B9D12A0" w14:textId="77777777" w:rsidR="002F4DB9" w:rsidRPr="00120EBC" w:rsidRDefault="002F4DB9" w:rsidP="00120EBC">
            <w:pPr>
              <w:pStyle w:val="Opstilling-punkttegn"/>
              <w:numPr>
                <w:ilvl w:val="0"/>
                <w:numId w:val="0"/>
              </w:numPr>
              <w:spacing w:line="360" w:lineRule="auto"/>
              <w:rPr>
                <w:rFonts w:ascii="Times New Roman" w:hAnsi="Times New Roman" w:cs="Times New Roman"/>
                <w:iCs/>
                <w:sz w:val="24"/>
                <w:szCs w:val="24"/>
              </w:rPr>
            </w:pPr>
          </w:p>
          <w:p w14:paraId="301BDDB1" w14:textId="2EF9494C" w:rsidR="00622E32" w:rsidRPr="00120EBC" w:rsidRDefault="00F94DB3" w:rsidP="00120EBC">
            <w:pPr>
              <w:pStyle w:val="Opstilling-punkttegn"/>
              <w:numPr>
                <w:ilvl w:val="0"/>
                <w:numId w:val="0"/>
              </w:numPr>
              <w:spacing w:line="360" w:lineRule="auto"/>
              <w:rPr>
                <w:rFonts w:ascii="Times New Roman" w:hAnsi="Times New Roman" w:cs="Times New Roman"/>
                <w:iCs/>
                <w:sz w:val="24"/>
                <w:szCs w:val="24"/>
              </w:rPr>
            </w:pPr>
            <w:r w:rsidRPr="00120EBC">
              <w:rPr>
                <w:rFonts w:ascii="Times New Roman" w:hAnsi="Times New Roman" w:cs="Times New Roman"/>
                <w:iCs/>
                <w:sz w:val="24"/>
                <w:szCs w:val="24"/>
              </w:rPr>
              <w:t xml:space="preserve">In the manuscript p. </w:t>
            </w:r>
            <w:r w:rsidR="008D2FAD" w:rsidRPr="00120EBC">
              <w:rPr>
                <w:rFonts w:ascii="Times New Roman" w:hAnsi="Times New Roman" w:cs="Times New Roman"/>
                <w:iCs/>
                <w:sz w:val="24"/>
                <w:szCs w:val="24"/>
              </w:rPr>
              <w:t>12</w:t>
            </w:r>
            <w:r w:rsidRPr="00120EBC">
              <w:rPr>
                <w:rFonts w:ascii="Times New Roman" w:hAnsi="Times New Roman" w:cs="Times New Roman"/>
                <w:iCs/>
                <w:sz w:val="24"/>
                <w:szCs w:val="24"/>
              </w:rPr>
              <w:t xml:space="preserve"> (section:</w:t>
            </w:r>
            <w:r w:rsidR="00920803" w:rsidRPr="00120EBC">
              <w:rPr>
                <w:rFonts w:ascii="Times New Roman" w:hAnsi="Times New Roman" w:cs="Times New Roman"/>
                <w:iCs/>
                <w:sz w:val="24"/>
                <w:szCs w:val="24"/>
              </w:rPr>
              <w:t xml:space="preserve"> </w:t>
            </w:r>
            <w:r w:rsidR="0010793E" w:rsidRPr="00120EBC">
              <w:rPr>
                <w:rFonts w:ascii="Times New Roman" w:hAnsi="Times New Roman" w:cs="Times New Roman"/>
                <w:i/>
                <w:sz w:val="24"/>
                <w:szCs w:val="24"/>
              </w:rPr>
              <w:t>Dissemination of findings</w:t>
            </w:r>
            <w:r w:rsidR="00920803" w:rsidRPr="00120EBC">
              <w:rPr>
                <w:rFonts w:ascii="Times New Roman" w:hAnsi="Times New Roman" w:cs="Times New Roman"/>
                <w:iCs/>
                <w:sz w:val="24"/>
                <w:szCs w:val="24"/>
              </w:rPr>
              <w:t>), we have added the following</w:t>
            </w:r>
            <w:r w:rsidRPr="00120EBC">
              <w:rPr>
                <w:rFonts w:ascii="Times New Roman" w:hAnsi="Times New Roman" w:cs="Times New Roman"/>
                <w:iCs/>
                <w:sz w:val="24"/>
                <w:szCs w:val="24"/>
              </w:rPr>
              <w:t xml:space="preserve">: </w:t>
            </w:r>
          </w:p>
          <w:p w14:paraId="2C7DC36D" w14:textId="77777777" w:rsidR="005D544F" w:rsidRPr="00120EBC" w:rsidRDefault="005D544F" w:rsidP="00120EBC">
            <w:pPr>
              <w:pStyle w:val="Opstilling-punkttegn"/>
              <w:numPr>
                <w:ilvl w:val="0"/>
                <w:numId w:val="0"/>
              </w:numPr>
              <w:spacing w:line="360" w:lineRule="auto"/>
              <w:rPr>
                <w:rFonts w:ascii="Times New Roman" w:hAnsi="Times New Roman" w:cs="Times New Roman"/>
                <w:iCs/>
                <w:sz w:val="24"/>
                <w:szCs w:val="24"/>
              </w:rPr>
            </w:pPr>
          </w:p>
          <w:p w14:paraId="384A7149" w14:textId="77777777" w:rsidR="0010793E" w:rsidRPr="00120EBC" w:rsidRDefault="0010793E" w:rsidP="00120EBC">
            <w:pPr>
              <w:pStyle w:val="Overskrift1"/>
              <w:spacing w:line="360" w:lineRule="auto"/>
              <w:outlineLvl w:val="0"/>
              <w:rPr>
                <w:rFonts w:ascii="Times New Roman" w:hAnsi="Times New Roman" w:cs="Times New Roman"/>
                <w:b/>
                <w:bCs/>
                <w:color w:val="auto"/>
                <w:sz w:val="24"/>
                <w:szCs w:val="24"/>
                <w:lang w:val="en-US"/>
              </w:rPr>
            </w:pPr>
            <w:r w:rsidRPr="00120EBC">
              <w:rPr>
                <w:rFonts w:ascii="Times New Roman" w:hAnsi="Times New Roman" w:cs="Times New Roman"/>
                <w:b/>
                <w:bCs/>
                <w:color w:val="auto"/>
                <w:sz w:val="24"/>
                <w:szCs w:val="24"/>
                <w:lang w:val="en-US"/>
              </w:rPr>
              <w:t>DISSEMINATION OF FINDINGS</w:t>
            </w:r>
          </w:p>
          <w:p w14:paraId="53015B9A" w14:textId="5D17C6F9" w:rsidR="0033398D" w:rsidRPr="00120EBC" w:rsidRDefault="0010793E" w:rsidP="00120EBC">
            <w:pPr>
              <w:spacing w:line="360" w:lineRule="auto"/>
              <w:rPr>
                <w:rFonts w:ascii="Times New Roman" w:hAnsi="Times New Roman" w:cs="Times New Roman"/>
                <w:sz w:val="24"/>
                <w:szCs w:val="24"/>
              </w:rPr>
            </w:pPr>
            <w:r w:rsidRPr="00120EBC">
              <w:rPr>
                <w:rFonts w:ascii="Times New Roman" w:hAnsi="Times New Roman" w:cs="Times New Roman"/>
                <w:sz w:val="24"/>
                <w:szCs w:val="24"/>
              </w:rPr>
              <w:t xml:space="preserve">We expect that the reviews findings will be of interest both to researchers and to professionals who are interested in recovery-interventions for patients transitioning from outpatient mental health services to primary care. Therefore, we plan to disseminate our results in a peer-reviewed international scientific journal, at national and international conferences, and to share them with relevant local and national authorities, researchers, and other interested stakeholders, e.g., at oral presentations and </w:t>
            </w:r>
            <w:r w:rsidRPr="00120EBC">
              <w:rPr>
                <w:rFonts w:ascii="Times New Roman" w:hAnsi="Times New Roman" w:cs="Times New Roman"/>
                <w:sz w:val="24"/>
                <w:szCs w:val="24"/>
              </w:rPr>
              <w:lastRenderedPageBreak/>
              <w:t xml:space="preserve">poster presentations provided at various research institutions, healthcare clinics and municipalities. In addition, we will publish our findings via other communication channels, e.g., online on our institution's website, via social media platforms, traditional media, and established science communication forums, e.g., ResearchGate. </w:t>
            </w:r>
          </w:p>
        </w:tc>
      </w:tr>
    </w:tbl>
    <w:p w14:paraId="4DFF9D6E" w14:textId="3BA1FB6A" w:rsidR="00492441" w:rsidRPr="00120EBC" w:rsidRDefault="00492441" w:rsidP="00120EBC">
      <w:pPr>
        <w:pStyle w:val="Almindeligtekst"/>
        <w:spacing w:line="360" w:lineRule="auto"/>
        <w:rPr>
          <w:rFonts w:ascii="Times New Roman" w:hAnsi="Times New Roman" w:cs="Times New Roman"/>
          <w:sz w:val="24"/>
          <w:szCs w:val="24"/>
          <w:lang w:val="en-US" w:eastAsia="en-US"/>
        </w:rPr>
      </w:pPr>
    </w:p>
    <w:p w14:paraId="5036EFFE" w14:textId="77777777" w:rsidR="00492441" w:rsidRPr="00120EBC" w:rsidRDefault="00492441" w:rsidP="00120EBC">
      <w:pPr>
        <w:pStyle w:val="Almindeligtekst"/>
        <w:spacing w:line="360" w:lineRule="auto"/>
        <w:rPr>
          <w:rFonts w:ascii="Times New Roman" w:hAnsi="Times New Roman" w:cs="Times New Roman"/>
          <w:sz w:val="24"/>
          <w:szCs w:val="24"/>
          <w:lang w:val="en-US" w:eastAsia="en-US"/>
        </w:rPr>
      </w:pPr>
    </w:p>
    <w:p w14:paraId="40606689" w14:textId="50F33F77" w:rsidR="003A5E7E" w:rsidRPr="00120EBC" w:rsidRDefault="00DB5359" w:rsidP="00120EBC">
      <w:pPr>
        <w:pStyle w:val="Almindeligtekst"/>
        <w:spacing w:line="360" w:lineRule="auto"/>
        <w:rPr>
          <w:rFonts w:ascii="Times New Roman" w:hAnsi="Times New Roman" w:cs="Times New Roman"/>
          <w:b/>
          <w:bCs/>
          <w:sz w:val="24"/>
          <w:szCs w:val="24"/>
          <w:lang w:val="en-US" w:eastAsia="en-US"/>
        </w:rPr>
      </w:pPr>
      <w:r w:rsidRPr="00120EBC">
        <w:rPr>
          <w:rFonts w:ascii="Times New Roman" w:hAnsi="Times New Roman" w:cs="Times New Roman"/>
          <w:b/>
          <w:bCs/>
          <w:sz w:val="24"/>
          <w:szCs w:val="24"/>
          <w:lang w:val="en-US"/>
        </w:rPr>
        <w:t>Reviewer #1</w:t>
      </w:r>
    </w:p>
    <w:tbl>
      <w:tblPr>
        <w:tblStyle w:val="Tabel-Gitter"/>
        <w:tblW w:w="0" w:type="auto"/>
        <w:tblLook w:val="04A0" w:firstRow="1" w:lastRow="0" w:firstColumn="1" w:lastColumn="0" w:noHBand="0" w:noVBand="1"/>
      </w:tblPr>
      <w:tblGrid>
        <w:gridCol w:w="4531"/>
        <w:gridCol w:w="4485"/>
      </w:tblGrid>
      <w:tr w:rsidR="003A5E7E" w:rsidRPr="00120EBC" w14:paraId="0DEAB075" w14:textId="77777777" w:rsidTr="00DD37A6">
        <w:tc>
          <w:tcPr>
            <w:tcW w:w="4531" w:type="dxa"/>
            <w:shd w:val="clear" w:color="auto" w:fill="D9D9D9" w:themeFill="background1" w:themeFillShade="D9"/>
          </w:tcPr>
          <w:p w14:paraId="4D4A73A7" w14:textId="3D459FE0" w:rsidR="003A5E7E" w:rsidRPr="00120EBC" w:rsidRDefault="003A5E7E" w:rsidP="00120EBC">
            <w:pPr>
              <w:pStyle w:val="Almindeligtekst"/>
              <w:spacing w:line="360" w:lineRule="auto"/>
              <w:rPr>
                <w:rFonts w:ascii="Times New Roman" w:hAnsi="Times New Roman" w:cs="Times New Roman"/>
                <w:b/>
                <w:bCs/>
                <w:sz w:val="24"/>
                <w:szCs w:val="24"/>
                <w:lang w:val="en-US" w:eastAsia="en-US"/>
              </w:rPr>
            </w:pPr>
            <w:r w:rsidRPr="00120EBC">
              <w:rPr>
                <w:rFonts w:ascii="Times New Roman" w:hAnsi="Times New Roman" w:cs="Times New Roman"/>
                <w:sz w:val="24"/>
                <w:szCs w:val="24"/>
                <w:lang w:val="en-US"/>
              </w:rPr>
              <w:t>Comments from reviewer</w:t>
            </w:r>
            <w:r w:rsidR="00C43384" w:rsidRPr="00120EBC">
              <w:rPr>
                <w:rFonts w:ascii="Times New Roman" w:hAnsi="Times New Roman" w:cs="Times New Roman"/>
                <w:sz w:val="24"/>
                <w:szCs w:val="24"/>
                <w:lang w:val="en-US"/>
              </w:rPr>
              <w:t xml:space="preserve"> #1</w:t>
            </w:r>
          </w:p>
        </w:tc>
        <w:tc>
          <w:tcPr>
            <w:tcW w:w="4485" w:type="dxa"/>
            <w:shd w:val="clear" w:color="auto" w:fill="D9D9D9" w:themeFill="background1" w:themeFillShade="D9"/>
          </w:tcPr>
          <w:p w14:paraId="3C43BE5C" w14:textId="77777777" w:rsidR="003A5E7E" w:rsidRPr="00120EBC" w:rsidRDefault="003A5E7E" w:rsidP="00120EBC">
            <w:pPr>
              <w:pStyle w:val="Almindeligtekst"/>
              <w:spacing w:line="360" w:lineRule="auto"/>
              <w:rPr>
                <w:rFonts w:ascii="Times New Roman" w:hAnsi="Times New Roman" w:cs="Times New Roman"/>
                <w:sz w:val="24"/>
                <w:szCs w:val="24"/>
                <w:lang w:val="en-US" w:eastAsia="en-US"/>
              </w:rPr>
            </w:pPr>
            <w:r w:rsidRPr="00120EBC">
              <w:rPr>
                <w:rFonts w:ascii="Times New Roman" w:hAnsi="Times New Roman" w:cs="Times New Roman"/>
                <w:sz w:val="24"/>
                <w:szCs w:val="24"/>
                <w:lang w:val="en-US" w:eastAsia="en-US"/>
              </w:rPr>
              <w:t>Answers from authors</w:t>
            </w:r>
          </w:p>
        </w:tc>
      </w:tr>
      <w:tr w:rsidR="003A5E7E" w:rsidRPr="00120EBC" w14:paraId="37143CD0" w14:textId="77777777" w:rsidTr="00DD37A6">
        <w:tc>
          <w:tcPr>
            <w:tcW w:w="4531" w:type="dxa"/>
          </w:tcPr>
          <w:p w14:paraId="52D5F573" w14:textId="665BFF30" w:rsidR="003A5E7E" w:rsidRPr="00120EBC" w:rsidRDefault="00DB5359" w:rsidP="00120EBC">
            <w:pPr>
              <w:pStyle w:val="NormalWeb"/>
              <w:spacing w:line="360" w:lineRule="auto"/>
              <w:rPr>
                <w:rFonts w:ascii="Times New Roman" w:hAnsi="Times New Roman" w:cs="Times New Roman"/>
                <w:sz w:val="24"/>
                <w:szCs w:val="24"/>
                <w:lang w:val="en-US"/>
              </w:rPr>
            </w:pPr>
            <w:r w:rsidRPr="00120EBC">
              <w:rPr>
                <w:rFonts w:ascii="Times New Roman" w:hAnsi="Times New Roman" w:cs="Times New Roman"/>
                <w:sz w:val="24"/>
                <w:szCs w:val="24"/>
                <w:lang w:val="en-US"/>
              </w:rPr>
              <w:t>A well-thought out, practicable and meaningfully pragmatic protocol for a scoping review of interventions promoting recovery from depression for patients transitioning from outpatient mental health services to Primary Care</w:t>
            </w:r>
            <w:r w:rsidR="00597FBC" w:rsidRPr="00120EBC">
              <w:rPr>
                <w:rFonts w:ascii="Times New Roman" w:hAnsi="Times New Roman" w:cs="Times New Roman"/>
                <w:sz w:val="24"/>
                <w:szCs w:val="24"/>
                <w:lang w:val="en-US"/>
              </w:rPr>
              <w:t xml:space="preserve">. </w:t>
            </w:r>
          </w:p>
        </w:tc>
        <w:tc>
          <w:tcPr>
            <w:tcW w:w="4485" w:type="dxa"/>
          </w:tcPr>
          <w:p w14:paraId="3749CD78" w14:textId="2BED0E36" w:rsidR="003A5E7E" w:rsidRPr="00120EBC" w:rsidRDefault="003A5E7E" w:rsidP="00120EBC">
            <w:pPr>
              <w:pStyle w:val="Almindeligtekst"/>
              <w:spacing w:line="360" w:lineRule="auto"/>
              <w:rPr>
                <w:rFonts w:ascii="Times New Roman" w:hAnsi="Times New Roman" w:cs="Times New Roman"/>
                <w:sz w:val="24"/>
                <w:szCs w:val="24"/>
                <w:lang w:val="en-US" w:eastAsia="en-US"/>
              </w:rPr>
            </w:pPr>
            <w:r w:rsidRPr="00120EBC">
              <w:rPr>
                <w:rFonts w:ascii="Times New Roman" w:hAnsi="Times New Roman" w:cs="Times New Roman"/>
                <w:sz w:val="24"/>
                <w:szCs w:val="24"/>
                <w:lang w:val="en-US" w:eastAsia="en-US"/>
              </w:rPr>
              <w:t xml:space="preserve">Thank you </w:t>
            </w:r>
            <w:r w:rsidR="00564FB6" w:rsidRPr="00120EBC">
              <w:rPr>
                <w:rFonts w:ascii="Times New Roman" w:hAnsi="Times New Roman" w:cs="Times New Roman"/>
                <w:sz w:val="24"/>
                <w:szCs w:val="24"/>
                <w:lang w:val="en-US" w:eastAsia="en-US"/>
              </w:rPr>
              <w:t xml:space="preserve">very much </w:t>
            </w:r>
            <w:r w:rsidRPr="00120EBC">
              <w:rPr>
                <w:rFonts w:ascii="Times New Roman" w:hAnsi="Times New Roman" w:cs="Times New Roman"/>
                <w:sz w:val="24"/>
                <w:szCs w:val="24"/>
                <w:lang w:val="en-US" w:eastAsia="en-US"/>
              </w:rPr>
              <w:t>for your positive response.</w:t>
            </w:r>
            <w:r w:rsidR="00B63008" w:rsidRPr="00120EBC">
              <w:rPr>
                <w:rFonts w:ascii="Times New Roman" w:hAnsi="Times New Roman" w:cs="Times New Roman"/>
                <w:sz w:val="24"/>
                <w:szCs w:val="24"/>
                <w:lang w:val="en-US" w:eastAsia="en-US"/>
              </w:rPr>
              <w:t xml:space="preserve"> </w:t>
            </w:r>
          </w:p>
          <w:p w14:paraId="614B0938" w14:textId="77777777" w:rsidR="00C64748" w:rsidRPr="00120EBC" w:rsidRDefault="00C64748" w:rsidP="00120EBC">
            <w:pPr>
              <w:pStyle w:val="Almindeligtekst"/>
              <w:spacing w:line="360" w:lineRule="auto"/>
              <w:rPr>
                <w:rFonts w:ascii="Times New Roman" w:hAnsi="Times New Roman" w:cs="Times New Roman"/>
                <w:sz w:val="24"/>
                <w:szCs w:val="24"/>
                <w:lang w:val="en-US" w:eastAsia="en-US"/>
              </w:rPr>
            </w:pPr>
          </w:p>
          <w:p w14:paraId="753616C3" w14:textId="255C4EE2" w:rsidR="00C64748" w:rsidRPr="00120EBC" w:rsidRDefault="00C64748" w:rsidP="00120EBC">
            <w:pPr>
              <w:pStyle w:val="Opstilling-punkttegn"/>
              <w:numPr>
                <w:ilvl w:val="0"/>
                <w:numId w:val="0"/>
              </w:numPr>
              <w:spacing w:line="360" w:lineRule="auto"/>
              <w:rPr>
                <w:rFonts w:ascii="Times New Roman" w:hAnsi="Times New Roman" w:cs="Times New Roman"/>
                <w:sz w:val="24"/>
                <w:szCs w:val="24"/>
              </w:rPr>
            </w:pPr>
          </w:p>
        </w:tc>
      </w:tr>
    </w:tbl>
    <w:p w14:paraId="74B9BD17" w14:textId="77777777" w:rsidR="003A5E7E" w:rsidRPr="00120EBC" w:rsidRDefault="003A5E7E" w:rsidP="00120EBC">
      <w:pPr>
        <w:pStyle w:val="Opstilling-punkttegn"/>
        <w:numPr>
          <w:ilvl w:val="0"/>
          <w:numId w:val="0"/>
        </w:numPr>
        <w:spacing w:line="360" w:lineRule="auto"/>
        <w:rPr>
          <w:rFonts w:ascii="Times New Roman" w:hAnsi="Times New Roman" w:cs="Times New Roman"/>
          <w:i/>
          <w:color w:val="000000" w:themeColor="text1"/>
          <w:sz w:val="24"/>
          <w:szCs w:val="24"/>
        </w:rPr>
      </w:pPr>
      <w:r w:rsidRPr="00120EBC">
        <w:rPr>
          <w:rFonts w:ascii="Times New Roman" w:hAnsi="Times New Roman" w:cs="Times New Roman"/>
          <w:i/>
          <w:color w:val="000000" w:themeColor="text1"/>
          <w:sz w:val="24"/>
          <w:szCs w:val="24"/>
        </w:rPr>
        <w:t xml:space="preserve"> </w:t>
      </w:r>
    </w:p>
    <w:p w14:paraId="5132829B" w14:textId="5DE9E0DB" w:rsidR="00B178F0" w:rsidRPr="00120EBC" w:rsidRDefault="00B178F0" w:rsidP="00120EBC">
      <w:pPr>
        <w:pStyle w:val="Almindeligtekst"/>
        <w:spacing w:line="360" w:lineRule="auto"/>
        <w:rPr>
          <w:rFonts w:ascii="Times New Roman" w:hAnsi="Times New Roman" w:cs="Times New Roman"/>
          <w:b/>
          <w:bCs/>
          <w:sz w:val="24"/>
          <w:szCs w:val="24"/>
          <w:lang w:val="en-US" w:eastAsia="en-US"/>
        </w:rPr>
      </w:pPr>
      <w:r w:rsidRPr="00120EBC">
        <w:rPr>
          <w:rFonts w:ascii="Times New Roman" w:hAnsi="Times New Roman" w:cs="Times New Roman"/>
          <w:b/>
          <w:bCs/>
          <w:sz w:val="24"/>
          <w:szCs w:val="24"/>
          <w:lang w:val="en-US"/>
        </w:rPr>
        <w:t>Reviewer #2</w:t>
      </w:r>
    </w:p>
    <w:tbl>
      <w:tblPr>
        <w:tblStyle w:val="Tabel-Gitter"/>
        <w:tblW w:w="0" w:type="auto"/>
        <w:tblLook w:val="04A0" w:firstRow="1" w:lastRow="0" w:firstColumn="1" w:lastColumn="0" w:noHBand="0" w:noVBand="1"/>
      </w:tblPr>
      <w:tblGrid>
        <w:gridCol w:w="4508"/>
        <w:gridCol w:w="4508"/>
      </w:tblGrid>
      <w:tr w:rsidR="00E83ED5" w:rsidRPr="00120EBC" w14:paraId="271B1E3A" w14:textId="77777777" w:rsidTr="00D36668">
        <w:tc>
          <w:tcPr>
            <w:tcW w:w="4508" w:type="dxa"/>
            <w:shd w:val="clear" w:color="auto" w:fill="D9D9D9" w:themeFill="background1" w:themeFillShade="D9"/>
          </w:tcPr>
          <w:p w14:paraId="69A7D8BE" w14:textId="770F7490" w:rsidR="00E83ED5" w:rsidRPr="00120EBC" w:rsidRDefault="00E83ED5" w:rsidP="00120EBC">
            <w:pPr>
              <w:pStyle w:val="Almindeligtekst"/>
              <w:spacing w:line="360" w:lineRule="auto"/>
              <w:rPr>
                <w:rFonts w:ascii="Times New Roman" w:hAnsi="Times New Roman" w:cs="Times New Roman"/>
                <w:sz w:val="24"/>
                <w:szCs w:val="24"/>
                <w:lang w:val="en-US"/>
              </w:rPr>
            </w:pPr>
            <w:r w:rsidRPr="00120EBC">
              <w:rPr>
                <w:rFonts w:ascii="Times New Roman" w:hAnsi="Times New Roman" w:cs="Times New Roman"/>
                <w:sz w:val="24"/>
                <w:szCs w:val="24"/>
                <w:lang w:val="en-US"/>
              </w:rPr>
              <w:t>Comments from reviewer</w:t>
            </w:r>
            <w:r w:rsidR="00C43384" w:rsidRPr="00120EBC">
              <w:rPr>
                <w:rFonts w:ascii="Times New Roman" w:hAnsi="Times New Roman" w:cs="Times New Roman"/>
                <w:sz w:val="24"/>
                <w:szCs w:val="24"/>
                <w:lang w:val="en-US"/>
              </w:rPr>
              <w:t xml:space="preserve"> #2</w:t>
            </w:r>
          </w:p>
        </w:tc>
        <w:tc>
          <w:tcPr>
            <w:tcW w:w="4508" w:type="dxa"/>
            <w:shd w:val="clear" w:color="auto" w:fill="D9D9D9" w:themeFill="background1" w:themeFillShade="D9"/>
          </w:tcPr>
          <w:p w14:paraId="6732E8D5" w14:textId="77777777" w:rsidR="00E83ED5" w:rsidRPr="00120EBC" w:rsidRDefault="00E83ED5" w:rsidP="00120EBC">
            <w:pPr>
              <w:pStyle w:val="Almindeligtekst"/>
              <w:spacing w:line="360" w:lineRule="auto"/>
              <w:rPr>
                <w:rFonts w:ascii="Times New Roman" w:hAnsi="Times New Roman" w:cs="Times New Roman"/>
                <w:sz w:val="24"/>
                <w:szCs w:val="24"/>
                <w:lang w:val="en-US" w:eastAsia="en-US"/>
              </w:rPr>
            </w:pPr>
            <w:r w:rsidRPr="00120EBC">
              <w:rPr>
                <w:rFonts w:ascii="Times New Roman" w:hAnsi="Times New Roman" w:cs="Times New Roman"/>
                <w:sz w:val="24"/>
                <w:szCs w:val="24"/>
                <w:lang w:val="en-US" w:eastAsia="en-US"/>
              </w:rPr>
              <w:t>Answers from authors</w:t>
            </w:r>
          </w:p>
        </w:tc>
      </w:tr>
      <w:tr w:rsidR="003A5E7E" w:rsidRPr="00120EBC" w14:paraId="49C08E1A" w14:textId="77777777" w:rsidTr="00333948">
        <w:tc>
          <w:tcPr>
            <w:tcW w:w="4508" w:type="dxa"/>
          </w:tcPr>
          <w:p w14:paraId="273B732B" w14:textId="35D5CE66" w:rsidR="003A5E7E" w:rsidRPr="00120EBC" w:rsidRDefault="0037100A" w:rsidP="00120EBC">
            <w:pPr>
              <w:spacing w:after="160" w:line="360" w:lineRule="auto"/>
              <w:rPr>
                <w:rFonts w:ascii="Times New Roman" w:hAnsi="Times New Roman" w:cs="Times New Roman"/>
                <w:sz w:val="24"/>
                <w:szCs w:val="24"/>
              </w:rPr>
            </w:pPr>
            <w:r w:rsidRPr="00120EBC">
              <w:rPr>
                <w:rFonts w:ascii="Times New Roman" w:hAnsi="Times New Roman" w:cs="Times New Roman"/>
                <w:sz w:val="24"/>
                <w:szCs w:val="24"/>
              </w:rPr>
              <w:t>The study as defined and written is fit, adequate and commendable to reviewer appraisal for acceptance.</w:t>
            </w:r>
            <w:r w:rsidRPr="00120EBC">
              <w:rPr>
                <w:rFonts w:ascii="Times New Roman" w:hAnsi="Times New Roman" w:cs="Times New Roman"/>
                <w:sz w:val="24"/>
                <w:szCs w:val="24"/>
              </w:rPr>
              <w:br/>
              <w:t xml:space="preserve">However, the proposed study’s exclusion criteria do not include depression with commonly co-occurring disorders such as substance use disorder(s) or psychotic depressions or depression with psychosis or sequelae of psychosis, whose omission proven an unusual exception given an expectable empirical standard and the fact that not just drug abuse but thought </w:t>
            </w:r>
            <w:r w:rsidRPr="00120EBC">
              <w:rPr>
                <w:rFonts w:ascii="Times New Roman" w:hAnsi="Times New Roman" w:cs="Times New Roman"/>
                <w:sz w:val="24"/>
                <w:szCs w:val="24"/>
              </w:rPr>
              <w:lastRenderedPageBreak/>
              <w:t>disorders like psychosis affecting depression presumably entail highly unique barriers of care across system tiers or levels, potentially rendering dubious shared putative empirical load when transitioning care services.</w:t>
            </w:r>
          </w:p>
        </w:tc>
        <w:tc>
          <w:tcPr>
            <w:tcW w:w="4508" w:type="dxa"/>
          </w:tcPr>
          <w:p w14:paraId="6B97CEDA" w14:textId="79149090" w:rsidR="006F0817" w:rsidRPr="00120EBC" w:rsidRDefault="003A5E7E" w:rsidP="00120EBC">
            <w:pPr>
              <w:pStyle w:val="Opstilling-punkttegn"/>
              <w:numPr>
                <w:ilvl w:val="0"/>
                <w:numId w:val="0"/>
              </w:numPr>
              <w:spacing w:line="360" w:lineRule="auto"/>
              <w:rPr>
                <w:rFonts w:ascii="Times New Roman" w:hAnsi="Times New Roman" w:cs="Times New Roman"/>
                <w:sz w:val="24"/>
                <w:szCs w:val="24"/>
              </w:rPr>
            </w:pPr>
            <w:r w:rsidRPr="00120EBC">
              <w:rPr>
                <w:rFonts w:ascii="Times New Roman" w:hAnsi="Times New Roman" w:cs="Times New Roman"/>
                <w:sz w:val="24"/>
                <w:szCs w:val="24"/>
              </w:rPr>
              <w:lastRenderedPageBreak/>
              <w:t xml:space="preserve">Thank you for your </w:t>
            </w:r>
            <w:r w:rsidR="00433E3D" w:rsidRPr="00120EBC">
              <w:rPr>
                <w:rFonts w:ascii="Times New Roman" w:hAnsi="Times New Roman" w:cs="Times New Roman"/>
                <w:sz w:val="24"/>
                <w:szCs w:val="24"/>
              </w:rPr>
              <w:t xml:space="preserve">positive response and </w:t>
            </w:r>
            <w:r w:rsidRPr="00120EBC">
              <w:rPr>
                <w:rFonts w:ascii="Times New Roman" w:hAnsi="Times New Roman" w:cs="Times New Roman"/>
                <w:sz w:val="24"/>
                <w:szCs w:val="24"/>
              </w:rPr>
              <w:t>suggestion</w:t>
            </w:r>
            <w:r w:rsidR="009E5E0B" w:rsidRPr="00120EBC">
              <w:rPr>
                <w:rFonts w:ascii="Times New Roman" w:hAnsi="Times New Roman" w:cs="Times New Roman"/>
                <w:sz w:val="24"/>
                <w:szCs w:val="24"/>
              </w:rPr>
              <w:t>s</w:t>
            </w:r>
            <w:r w:rsidR="00894183" w:rsidRPr="00120EBC">
              <w:rPr>
                <w:rFonts w:ascii="Times New Roman" w:hAnsi="Times New Roman" w:cs="Times New Roman"/>
                <w:sz w:val="24"/>
                <w:szCs w:val="24"/>
              </w:rPr>
              <w:t>.</w:t>
            </w:r>
            <w:r w:rsidR="006F0817" w:rsidRPr="00120EBC">
              <w:rPr>
                <w:rFonts w:ascii="Times New Roman" w:hAnsi="Times New Roman" w:cs="Times New Roman"/>
                <w:sz w:val="24"/>
                <w:szCs w:val="24"/>
              </w:rPr>
              <w:t xml:space="preserve"> </w:t>
            </w:r>
            <w:r w:rsidR="00E41C83" w:rsidRPr="00120EBC">
              <w:rPr>
                <w:rFonts w:ascii="Times New Roman" w:hAnsi="Times New Roman" w:cs="Times New Roman"/>
                <w:sz w:val="24"/>
                <w:szCs w:val="24"/>
              </w:rPr>
              <w:t>Many t</w:t>
            </w:r>
            <w:r w:rsidR="006F0817" w:rsidRPr="00120EBC">
              <w:rPr>
                <w:rFonts w:ascii="Times New Roman" w:hAnsi="Times New Roman" w:cs="Times New Roman"/>
                <w:sz w:val="24"/>
                <w:szCs w:val="24"/>
              </w:rPr>
              <w:t>rials often include highly selected</w:t>
            </w:r>
            <w:r w:rsidR="00BC126E" w:rsidRPr="00120EBC">
              <w:rPr>
                <w:rFonts w:ascii="Times New Roman" w:hAnsi="Times New Roman" w:cs="Times New Roman"/>
                <w:sz w:val="24"/>
                <w:szCs w:val="24"/>
              </w:rPr>
              <w:t xml:space="preserve"> </w:t>
            </w:r>
            <w:r w:rsidR="006F0817" w:rsidRPr="00120EBC">
              <w:rPr>
                <w:rFonts w:ascii="Times New Roman" w:hAnsi="Times New Roman" w:cs="Times New Roman"/>
                <w:sz w:val="24"/>
                <w:szCs w:val="24"/>
              </w:rPr>
              <w:t xml:space="preserve">patients, </w:t>
            </w:r>
            <w:r w:rsidR="00E41C83" w:rsidRPr="00120EBC">
              <w:rPr>
                <w:rFonts w:ascii="Times New Roman" w:hAnsi="Times New Roman" w:cs="Times New Roman"/>
                <w:sz w:val="24"/>
                <w:szCs w:val="24"/>
              </w:rPr>
              <w:t xml:space="preserve">i.e., ideal trials, to study efficacy rather than effectiveness, i.e., pragmatic trials, which leads to high internal validity at the cost of external validity, e.g., major differences between selected groups of patients in studies and real-world patients such as relevant treatment effect modifiers, like comorbidity. To provide evidence that is applicable in the real-world, we chose to include both ideal and pragmatic trials </w:t>
            </w:r>
            <w:r w:rsidR="00E41C83" w:rsidRPr="00120EBC">
              <w:rPr>
                <w:rFonts w:ascii="Times New Roman" w:hAnsi="Times New Roman" w:cs="Times New Roman"/>
                <w:sz w:val="24"/>
                <w:szCs w:val="24"/>
              </w:rPr>
              <w:lastRenderedPageBreak/>
              <w:t>where the latter often studies less sel</w:t>
            </w:r>
            <w:r w:rsidR="00E213A7" w:rsidRPr="00120EBC">
              <w:rPr>
                <w:rFonts w:ascii="Times New Roman" w:hAnsi="Times New Roman" w:cs="Times New Roman"/>
                <w:sz w:val="24"/>
                <w:szCs w:val="24"/>
              </w:rPr>
              <w:t>e</w:t>
            </w:r>
            <w:r w:rsidR="00E41C83" w:rsidRPr="00120EBC">
              <w:rPr>
                <w:rFonts w:ascii="Times New Roman" w:hAnsi="Times New Roman" w:cs="Times New Roman"/>
                <w:sz w:val="24"/>
                <w:szCs w:val="24"/>
              </w:rPr>
              <w:t xml:space="preserve">cted groups of patients with </w:t>
            </w:r>
            <w:r w:rsidR="00F858DA" w:rsidRPr="00120EBC">
              <w:rPr>
                <w:rFonts w:ascii="Times New Roman" w:hAnsi="Times New Roman" w:cs="Times New Roman"/>
                <w:sz w:val="24"/>
                <w:szCs w:val="24"/>
              </w:rPr>
              <w:t>co-</w:t>
            </w:r>
            <w:r w:rsidR="006D444B" w:rsidRPr="00120EBC">
              <w:rPr>
                <w:rFonts w:ascii="Times New Roman" w:hAnsi="Times New Roman" w:cs="Times New Roman"/>
                <w:sz w:val="24"/>
                <w:szCs w:val="24"/>
              </w:rPr>
              <w:t>occurring</w:t>
            </w:r>
            <w:r w:rsidR="00F858DA" w:rsidRPr="00120EBC">
              <w:rPr>
                <w:rFonts w:ascii="Times New Roman" w:hAnsi="Times New Roman" w:cs="Times New Roman"/>
                <w:sz w:val="24"/>
                <w:szCs w:val="24"/>
              </w:rPr>
              <w:t xml:space="preserve"> disorders</w:t>
            </w:r>
            <w:r w:rsidR="0083124F" w:rsidRPr="00120EBC">
              <w:rPr>
                <w:rFonts w:ascii="Times New Roman" w:hAnsi="Times New Roman" w:cs="Times New Roman"/>
                <w:sz w:val="24"/>
                <w:szCs w:val="24"/>
              </w:rPr>
              <w:t xml:space="preserve"> </w:t>
            </w:r>
            <w:r w:rsidR="00F858DA" w:rsidRPr="00120EBC">
              <w:rPr>
                <w:rFonts w:ascii="Times New Roman" w:hAnsi="Times New Roman" w:cs="Times New Roman"/>
                <w:sz w:val="24"/>
                <w:szCs w:val="24"/>
              </w:rPr>
              <w:t>t</w:t>
            </w:r>
            <w:r w:rsidR="006D444B" w:rsidRPr="00120EBC">
              <w:rPr>
                <w:rFonts w:ascii="Times New Roman" w:hAnsi="Times New Roman" w:cs="Times New Roman"/>
                <w:sz w:val="24"/>
                <w:szCs w:val="24"/>
              </w:rPr>
              <w:t xml:space="preserve">o generate the real-world in routine clinical practice as done in pragmatic clinical trials. </w:t>
            </w:r>
            <w:r w:rsidR="001A0743" w:rsidRPr="00120EBC">
              <w:rPr>
                <w:rFonts w:ascii="Times New Roman" w:hAnsi="Times New Roman" w:cs="Times New Roman"/>
                <w:sz w:val="24"/>
                <w:szCs w:val="24"/>
              </w:rPr>
              <w:t xml:space="preserve">However, we do acknowledge that psychotic patients are significantly different from non-psychotic patients with MDD, </w:t>
            </w:r>
            <w:r w:rsidR="003A7426" w:rsidRPr="00120EBC">
              <w:rPr>
                <w:rFonts w:ascii="Times New Roman" w:hAnsi="Times New Roman" w:cs="Times New Roman"/>
                <w:sz w:val="24"/>
                <w:szCs w:val="24"/>
              </w:rPr>
              <w:t>ne</w:t>
            </w:r>
            <w:r w:rsidR="00522F86" w:rsidRPr="00120EBC">
              <w:rPr>
                <w:rFonts w:ascii="Times New Roman" w:hAnsi="Times New Roman" w:cs="Times New Roman"/>
                <w:sz w:val="24"/>
                <w:szCs w:val="24"/>
              </w:rPr>
              <w:t>e</w:t>
            </w:r>
            <w:r w:rsidR="001A0743" w:rsidRPr="00120EBC">
              <w:rPr>
                <w:rFonts w:ascii="Times New Roman" w:hAnsi="Times New Roman" w:cs="Times New Roman"/>
                <w:sz w:val="24"/>
                <w:szCs w:val="24"/>
              </w:rPr>
              <w:t xml:space="preserve">ding distinctly different treatments. Therefore, we have added this as an exclusion criterion. </w:t>
            </w:r>
          </w:p>
          <w:p w14:paraId="15F34835" w14:textId="079808FF" w:rsidR="0074121D" w:rsidRPr="00120EBC" w:rsidRDefault="0074121D" w:rsidP="00120EBC">
            <w:pPr>
              <w:pStyle w:val="Opstilling-punkttegn"/>
              <w:numPr>
                <w:ilvl w:val="0"/>
                <w:numId w:val="0"/>
              </w:numPr>
              <w:spacing w:line="360" w:lineRule="auto"/>
              <w:rPr>
                <w:rFonts w:ascii="Times New Roman" w:hAnsi="Times New Roman" w:cs="Times New Roman"/>
                <w:iCs/>
                <w:color w:val="000000" w:themeColor="text1"/>
                <w:sz w:val="24"/>
                <w:szCs w:val="24"/>
              </w:rPr>
            </w:pPr>
          </w:p>
          <w:p w14:paraId="5AC7F721" w14:textId="2403FB77" w:rsidR="00BC126E" w:rsidRPr="00120EBC" w:rsidRDefault="00BC4B8B" w:rsidP="00120EBC">
            <w:pPr>
              <w:pStyle w:val="Opstilling-punkttegn"/>
              <w:numPr>
                <w:ilvl w:val="0"/>
                <w:numId w:val="0"/>
              </w:numPr>
              <w:spacing w:line="360" w:lineRule="auto"/>
              <w:rPr>
                <w:rFonts w:ascii="Times New Roman" w:hAnsi="Times New Roman" w:cs="Times New Roman"/>
                <w:iCs/>
                <w:color w:val="000000" w:themeColor="text1"/>
                <w:sz w:val="24"/>
                <w:szCs w:val="24"/>
              </w:rPr>
            </w:pPr>
            <w:r w:rsidRPr="00120EBC">
              <w:rPr>
                <w:rFonts w:ascii="Times New Roman" w:hAnsi="Times New Roman" w:cs="Times New Roman"/>
                <w:iCs/>
                <w:color w:val="000000" w:themeColor="text1"/>
                <w:sz w:val="24"/>
                <w:szCs w:val="24"/>
              </w:rPr>
              <w:t xml:space="preserve">In the </w:t>
            </w:r>
            <w:r w:rsidR="00522F86" w:rsidRPr="00120EBC">
              <w:rPr>
                <w:rFonts w:ascii="Times New Roman" w:hAnsi="Times New Roman" w:cs="Times New Roman"/>
                <w:iCs/>
                <w:color w:val="000000" w:themeColor="text1"/>
                <w:sz w:val="24"/>
                <w:szCs w:val="24"/>
              </w:rPr>
              <w:t xml:space="preserve">manuscript p. </w:t>
            </w:r>
            <w:r w:rsidR="00384EE7" w:rsidRPr="00120EBC">
              <w:rPr>
                <w:rFonts w:ascii="Times New Roman" w:hAnsi="Times New Roman" w:cs="Times New Roman"/>
                <w:iCs/>
                <w:color w:val="000000" w:themeColor="text1"/>
                <w:sz w:val="24"/>
                <w:szCs w:val="24"/>
              </w:rPr>
              <w:t>7</w:t>
            </w:r>
            <w:r w:rsidR="00522F86" w:rsidRPr="00120EBC">
              <w:rPr>
                <w:rFonts w:ascii="Times New Roman" w:hAnsi="Times New Roman" w:cs="Times New Roman"/>
                <w:iCs/>
                <w:color w:val="000000" w:themeColor="text1"/>
                <w:sz w:val="24"/>
                <w:szCs w:val="24"/>
              </w:rPr>
              <w:t xml:space="preserve">, table 1, we </w:t>
            </w:r>
            <w:r w:rsidR="009D1CE9" w:rsidRPr="00120EBC">
              <w:rPr>
                <w:rFonts w:ascii="Times New Roman" w:hAnsi="Times New Roman" w:cs="Times New Roman"/>
                <w:iCs/>
                <w:color w:val="000000" w:themeColor="text1"/>
                <w:sz w:val="24"/>
                <w:szCs w:val="24"/>
              </w:rPr>
              <w:t>hav</w:t>
            </w:r>
            <w:r w:rsidR="00BC5B03" w:rsidRPr="00120EBC">
              <w:rPr>
                <w:rFonts w:ascii="Times New Roman" w:hAnsi="Times New Roman" w:cs="Times New Roman"/>
                <w:iCs/>
                <w:color w:val="000000" w:themeColor="text1"/>
                <w:sz w:val="24"/>
                <w:szCs w:val="24"/>
              </w:rPr>
              <w:t>e added the following</w:t>
            </w:r>
            <w:r w:rsidR="00522F86" w:rsidRPr="00120EBC">
              <w:rPr>
                <w:rFonts w:ascii="Times New Roman" w:hAnsi="Times New Roman" w:cs="Times New Roman"/>
                <w:iCs/>
                <w:color w:val="000000" w:themeColor="text1"/>
                <w:sz w:val="24"/>
                <w:szCs w:val="24"/>
              </w:rPr>
              <w:t xml:space="preserve">: </w:t>
            </w:r>
          </w:p>
          <w:p w14:paraId="51085C68" w14:textId="48CDD52D" w:rsidR="0025761A" w:rsidRPr="00120EBC" w:rsidRDefault="0025761A" w:rsidP="00120EBC">
            <w:pPr>
              <w:pStyle w:val="Opstilling-punkttegn"/>
              <w:numPr>
                <w:ilvl w:val="0"/>
                <w:numId w:val="0"/>
              </w:numPr>
              <w:spacing w:line="360" w:lineRule="auto"/>
              <w:rPr>
                <w:rFonts w:ascii="Times New Roman" w:hAnsi="Times New Roman" w:cs="Times New Roman"/>
                <w:iCs/>
                <w:color w:val="000000" w:themeColor="text1"/>
                <w:sz w:val="24"/>
                <w:szCs w:val="24"/>
              </w:rPr>
            </w:pPr>
          </w:p>
          <w:p w14:paraId="5FC5DB65" w14:textId="70941B56" w:rsidR="0096327F" w:rsidRPr="00120EBC" w:rsidRDefault="0025761A" w:rsidP="00120EBC">
            <w:pPr>
              <w:pStyle w:val="Overskrift2"/>
              <w:spacing w:line="360" w:lineRule="auto"/>
              <w:outlineLvl w:val="1"/>
              <w:rPr>
                <w:rFonts w:ascii="Times New Roman" w:hAnsi="Times New Roman" w:cs="Times New Roman"/>
                <w:iCs/>
                <w:color w:val="000000" w:themeColor="text1"/>
                <w:sz w:val="24"/>
                <w:szCs w:val="24"/>
                <w:u w:val="single"/>
                <w:lang w:val="en-US"/>
              </w:rPr>
            </w:pPr>
            <w:r w:rsidRPr="00120EBC">
              <w:rPr>
                <w:rFonts w:ascii="Times New Roman" w:hAnsi="Times New Roman" w:cs="Times New Roman"/>
                <w:b/>
                <w:bCs/>
                <w:color w:val="000000" w:themeColor="text1"/>
                <w:sz w:val="24"/>
                <w:szCs w:val="24"/>
                <w:lang w:val="en-US"/>
              </w:rPr>
              <w:t xml:space="preserve">Eligibility criteria </w:t>
            </w:r>
          </w:p>
          <w:p w14:paraId="76276100" w14:textId="0503B043" w:rsidR="009E721C" w:rsidRPr="00120EBC" w:rsidRDefault="003927E5" w:rsidP="00120EBC">
            <w:pPr>
              <w:pStyle w:val="Opstilling-punkttegn"/>
              <w:numPr>
                <w:ilvl w:val="0"/>
                <w:numId w:val="0"/>
              </w:numPr>
              <w:spacing w:line="360" w:lineRule="auto"/>
              <w:rPr>
                <w:rFonts w:ascii="Times New Roman" w:hAnsi="Times New Roman" w:cs="Times New Roman"/>
                <w:sz w:val="24"/>
                <w:szCs w:val="24"/>
              </w:rPr>
            </w:pPr>
            <w:r w:rsidRPr="00120EBC">
              <w:rPr>
                <w:rFonts w:ascii="Times New Roman" w:hAnsi="Times New Roman" w:cs="Times New Roman"/>
                <w:sz w:val="24"/>
                <w:szCs w:val="24"/>
                <w:u w:val="single"/>
              </w:rPr>
              <w:t>Inclusion criteria:</w:t>
            </w:r>
            <w:r w:rsidRPr="00120EBC">
              <w:rPr>
                <w:rFonts w:ascii="Times New Roman" w:hAnsi="Times New Roman" w:cs="Times New Roman"/>
                <w:sz w:val="24"/>
                <w:szCs w:val="24"/>
              </w:rPr>
              <w:t xml:space="preserve"> </w:t>
            </w:r>
            <w:r w:rsidR="00513B15" w:rsidRPr="00120EBC">
              <w:rPr>
                <w:rFonts w:ascii="Times New Roman" w:hAnsi="Times New Roman" w:cs="Times New Roman"/>
                <w:sz w:val="24"/>
                <w:szCs w:val="24"/>
              </w:rPr>
              <w:t>Adults (18 years of age or older) with the primary diagnosis MDD (as diagnosed using any recognized diagnostic criteria, e.g., DSM-IV or ICD-10, supplementary file A). We will include patients with co-occurring disorders if they have a primary diagnosis of MDD.</w:t>
            </w:r>
          </w:p>
          <w:p w14:paraId="55A0A3CE" w14:textId="77777777" w:rsidR="00DA3961" w:rsidRPr="00120EBC" w:rsidRDefault="00DA3961" w:rsidP="00120EBC">
            <w:pPr>
              <w:pStyle w:val="Opstilling-punkttegn"/>
              <w:numPr>
                <w:ilvl w:val="0"/>
                <w:numId w:val="0"/>
              </w:numPr>
              <w:spacing w:line="360" w:lineRule="auto"/>
              <w:rPr>
                <w:rFonts w:ascii="Times New Roman" w:hAnsi="Times New Roman" w:cs="Times New Roman"/>
                <w:sz w:val="24"/>
                <w:szCs w:val="24"/>
              </w:rPr>
            </w:pPr>
          </w:p>
          <w:p w14:paraId="2EBDFDDB" w14:textId="7AAD1BCA" w:rsidR="00443EA9" w:rsidRPr="00120EBC" w:rsidRDefault="00D64CDC" w:rsidP="00120EBC">
            <w:pPr>
              <w:pStyle w:val="Opstilling-punkttegn"/>
              <w:numPr>
                <w:ilvl w:val="0"/>
                <w:numId w:val="0"/>
              </w:numPr>
              <w:spacing w:line="360" w:lineRule="auto"/>
              <w:rPr>
                <w:rFonts w:ascii="Times New Roman" w:hAnsi="Times New Roman" w:cs="Times New Roman"/>
                <w:sz w:val="24"/>
                <w:szCs w:val="24"/>
              </w:rPr>
            </w:pPr>
            <w:r w:rsidRPr="00120EBC">
              <w:rPr>
                <w:rFonts w:ascii="Times New Roman" w:hAnsi="Times New Roman" w:cs="Times New Roman"/>
                <w:iCs/>
                <w:sz w:val="24"/>
                <w:szCs w:val="24"/>
                <w:u w:val="single"/>
              </w:rPr>
              <w:t>Exclusion</w:t>
            </w:r>
            <w:r w:rsidR="003927E5" w:rsidRPr="00120EBC">
              <w:rPr>
                <w:rFonts w:ascii="Times New Roman" w:hAnsi="Times New Roman" w:cs="Times New Roman"/>
                <w:iCs/>
                <w:sz w:val="24"/>
                <w:szCs w:val="24"/>
                <w:u w:val="single"/>
              </w:rPr>
              <w:t xml:space="preserve"> criteria</w:t>
            </w:r>
            <w:r w:rsidRPr="00120EBC">
              <w:rPr>
                <w:rFonts w:ascii="Times New Roman" w:hAnsi="Times New Roman" w:cs="Times New Roman"/>
                <w:iCs/>
                <w:sz w:val="24"/>
                <w:szCs w:val="24"/>
                <w:u w:val="single"/>
              </w:rPr>
              <w:t>:</w:t>
            </w:r>
            <w:r w:rsidRPr="00120EBC">
              <w:rPr>
                <w:rFonts w:ascii="Times New Roman" w:hAnsi="Times New Roman" w:cs="Times New Roman"/>
                <w:iCs/>
                <w:sz w:val="24"/>
                <w:szCs w:val="24"/>
              </w:rPr>
              <w:t xml:space="preserve"> </w:t>
            </w:r>
            <w:r w:rsidR="00C34FC9" w:rsidRPr="00120EBC">
              <w:rPr>
                <w:rFonts w:ascii="Times New Roman" w:hAnsi="Times New Roman" w:cs="Times New Roman"/>
                <w:sz w:val="24"/>
                <w:szCs w:val="24"/>
              </w:rPr>
              <w:t xml:space="preserve">Studies with exclusively elderly people (65 years of age or older), psychotic depression, depression as part of bipolar disorder, or people suffering exclusively from postpartum depression. Co-occurring alcohol or drug abuse, personality, phobia, or anxiety disorders </w:t>
            </w:r>
            <w:r w:rsidR="00DB10C4" w:rsidRPr="00120EBC">
              <w:rPr>
                <w:rFonts w:ascii="Times New Roman" w:hAnsi="Times New Roman" w:cs="Times New Roman"/>
                <w:sz w:val="24"/>
                <w:szCs w:val="24"/>
              </w:rPr>
              <w:t>are</w:t>
            </w:r>
            <w:r w:rsidR="00C34FC9" w:rsidRPr="00120EBC">
              <w:rPr>
                <w:rFonts w:ascii="Times New Roman" w:hAnsi="Times New Roman" w:cs="Times New Roman"/>
                <w:sz w:val="24"/>
                <w:szCs w:val="24"/>
              </w:rPr>
              <w:t xml:space="preserve"> not exclusion criteria.</w:t>
            </w:r>
          </w:p>
        </w:tc>
      </w:tr>
      <w:tr w:rsidR="0037100A" w:rsidRPr="00120EBC" w14:paraId="754B3DBA" w14:textId="77777777" w:rsidTr="00333948">
        <w:tc>
          <w:tcPr>
            <w:tcW w:w="4508" w:type="dxa"/>
          </w:tcPr>
          <w:p w14:paraId="6C610054" w14:textId="628C094C" w:rsidR="0037100A" w:rsidRPr="00120EBC" w:rsidRDefault="0037100A" w:rsidP="00120EBC">
            <w:pPr>
              <w:spacing w:line="360" w:lineRule="auto"/>
              <w:rPr>
                <w:rFonts w:ascii="Times New Roman" w:hAnsi="Times New Roman" w:cs="Times New Roman"/>
                <w:sz w:val="24"/>
                <w:szCs w:val="24"/>
              </w:rPr>
            </w:pPr>
            <w:r w:rsidRPr="00120EBC">
              <w:rPr>
                <w:rFonts w:ascii="Times New Roman" w:hAnsi="Times New Roman" w:cs="Times New Roman"/>
                <w:sz w:val="24"/>
                <w:szCs w:val="24"/>
              </w:rPr>
              <w:lastRenderedPageBreak/>
              <w:t>More urgently perhaps, I would seek to know if the eventual quantitative analyses will adequately account for various temporal and epochal considerations since these should be outlined a priori, such as whether studies will be assessed for homogeneity based on lengths of outpatient exposures in the study populations (since for the present study in particular this will not be an un-impactful statistical control), and more pressingly I wonder if it is entirely appropriate to include previous inpatient groups due to diagnostic conflation, urgent care diagnostic thresholds compared to general population diagnostic thresholds and the much higher service needs and resultant statistical bias of inpatient populations.</w:t>
            </w:r>
          </w:p>
        </w:tc>
        <w:tc>
          <w:tcPr>
            <w:tcW w:w="4508" w:type="dxa"/>
          </w:tcPr>
          <w:p w14:paraId="0DEC8FC8" w14:textId="384F0EB9" w:rsidR="00E86040" w:rsidRPr="00120EBC" w:rsidRDefault="00AC07D2" w:rsidP="00120EBC">
            <w:pPr>
              <w:pStyle w:val="Opstilling-punkttegn"/>
              <w:numPr>
                <w:ilvl w:val="0"/>
                <w:numId w:val="0"/>
              </w:numPr>
              <w:spacing w:line="360" w:lineRule="auto"/>
              <w:rPr>
                <w:rFonts w:ascii="Times New Roman" w:hAnsi="Times New Roman" w:cs="Times New Roman"/>
                <w:sz w:val="24"/>
                <w:szCs w:val="24"/>
              </w:rPr>
            </w:pPr>
            <w:r w:rsidRPr="00120EBC">
              <w:rPr>
                <w:rFonts w:ascii="Times New Roman" w:hAnsi="Times New Roman" w:cs="Times New Roman"/>
                <w:sz w:val="24"/>
                <w:szCs w:val="24"/>
              </w:rPr>
              <w:t xml:space="preserve">Thank you for your suggestions. </w:t>
            </w:r>
            <w:r w:rsidR="004438E7" w:rsidRPr="00120EBC">
              <w:rPr>
                <w:rFonts w:ascii="Times New Roman" w:hAnsi="Times New Roman" w:cs="Times New Roman"/>
                <w:sz w:val="24"/>
                <w:szCs w:val="24"/>
              </w:rPr>
              <w:t xml:space="preserve">As this is a scoping review that </w:t>
            </w:r>
            <w:r w:rsidR="00522F86" w:rsidRPr="00120EBC">
              <w:rPr>
                <w:rFonts w:ascii="Times New Roman" w:hAnsi="Times New Roman" w:cs="Times New Roman"/>
                <w:sz w:val="24"/>
                <w:szCs w:val="24"/>
              </w:rPr>
              <w:t>aims to provide an overview of the field rather than quantitative assessment of e.g., treatment effects, we will n</w:t>
            </w:r>
            <w:r w:rsidR="003B5147" w:rsidRPr="00120EBC">
              <w:rPr>
                <w:rFonts w:ascii="Times New Roman" w:hAnsi="Times New Roman" w:cs="Times New Roman"/>
                <w:sz w:val="24"/>
                <w:szCs w:val="24"/>
              </w:rPr>
              <w:t>ot</w:t>
            </w:r>
            <w:r w:rsidR="004438E7" w:rsidRPr="00120EBC">
              <w:rPr>
                <w:rFonts w:ascii="Times New Roman" w:hAnsi="Times New Roman" w:cs="Times New Roman"/>
                <w:sz w:val="24"/>
                <w:szCs w:val="24"/>
              </w:rPr>
              <w:t xml:space="preserve"> include statistical analyses. </w:t>
            </w:r>
            <w:r w:rsidR="00912035" w:rsidRPr="00120EBC">
              <w:rPr>
                <w:rFonts w:ascii="Times New Roman" w:hAnsi="Times New Roman" w:cs="Times New Roman"/>
                <w:sz w:val="24"/>
                <w:szCs w:val="24"/>
              </w:rPr>
              <w:t xml:space="preserve">Please </w:t>
            </w:r>
            <w:r w:rsidR="0062600C" w:rsidRPr="00120EBC">
              <w:rPr>
                <w:rFonts w:ascii="Times New Roman" w:hAnsi="Times New Roman" w:cs="Times New Roman"/>
                <w:sz w:val="24"/>
                <w:szCs w:val="24"/>
              </w:rPr>
              <w:t>view</w:t>
            </w:r>
            <w:r w:rsidR="000B6DA9" w:rsidRPr="00120EBC">
              <w:rPr>
                <w:rFonts w:ascii="Times New Roman" w:hAnsi="Times New Roman" w:cs="Times New Roman"/>
                <w:sz w:val="24"/>
                <w:szCs w:val="24"/>
              </w:rPr>
              <w:t xml:space="preserve"> our reply</w:t>
            </w:r>
            <w:r w:rsidR="00912035" w:rsidRPr="00120EBC">
              <w:rPr>
                <w:rFonts w:ascii="Times New Roman" w:hAnsi="Times New Roman" w:cs="Times New Roman"/>
                <w:sz w:val="24"/>
                <w:szCs w:val="24"/>
              </w:rPr>
              <w:t xml:space="preserve"> to edito</w:t>
            </w:r>
            <w:r w:rsidR="008D6AC8" w:rsidRPr="00120EBC">
              <w:rPr>
                <w:rFonts w:ascii="Times New Roman" w:hAnsi="Times New Roman" w:cs="Times New Roman"/>
                <w:sz w:val="24"/>
                <w:szCs w:val="24"/>
              </w:rPr>
              <w:t>r</w:t>
            </w:r>
            <w:r w:rsidR="000B6DA9" w:rsidRPr="00120EBC">
              <w:rPr>
                <w:rFonts w:ascii="Times New Roman" w:hAnsi="Times New Roman" w:cs="Times New Roman"/>
                <w:sz w:val="24"/>
                <w:szCs w:val="24"/>
              </w:rPr>
              <w:t xml:space="preserve"> </w:t>
            </w:r>
            <w:r w:rsidR="004614CC" w:rsidRPr="00120EBC">
              <w:rPr>
                <w:rFonts w:ascii="Times New Roman" w:hAnsi="Times New Roman" w:cs="Times New Roman"/>
                <w:sz w:val="24"/>
                <w:szCs w:val="24"/>
              </w:rPr>
              <w:t xml:space="preserve">(item </w:t>
            </w:r>
            <w:r w:rsidR="000B6DA9" w:rsidRPr="00120EBC">
              <w:rPr>
                <w:rFonts w:ascii="Times New Roman" w:hAnsi="Times New Roman" w:cs="Times New Roman"/>
                <w:sz w:val="24"/>
                <w:szCs w:val="24"/>
              </w:rPr>
              <w:t>4)</w:t>
            </w:r>
            <w:r w:rsidR="00263D42" w:rsidRPr="00120EBC">
              <w:rPr>
                <w:rFonts w:ascii="Times New Roman" w:hAnsi="Times New Roman" w:cs="Times New Roman"/>
                <w:sz w:val="24"/>
                <w:szCs w:val="24"/>
              </w:rPr>
              <w:t>,</w:t>
            </w:r>
            <w:r w:rsidR="00FF1ACF" w:rsidRPr="00120EBC">
              <w:rPr>
                <w:rFonts w:ascii="Times New Roman" w:hAnsi="Times New Roman" w:cs="Times New Roman"/>
                <w:sz w:val="24"/>
                <w:szCs w:val="24"/>
              </w:rPr>
              <w:t xml:space="preserve"> i</w:t>
            </w:r>
            <w:r w:rsidR="0014284B" w:rsidRPr="00120EBC">
              <w:rPr>
                <w:rFonts w:ascii="Times New Roman" w:hAnsi="Times New Roman" w:cs="Times New Roman"/>
                <w:sz w:val="24"/>
                <w:szCs w:val="24"/>
              </w:rPr>
              <w:t>n addition, w</w:t>
            </w:r>
            <w:r w:rsidR="008D6AC8" w:rsidRPr="00120EBC">
              <w:rPr>
                <w:rFonts w:ascii="Times New Roman" w:hAnsi="Times New Roman" w:cs="Times New Roman"/>
                <w:sz w:val="24"/>
                <w:szCs w:val="24"/>
              </w:rPr>
              <w:t xml:space="preserve">e have added your suggestions to our </w:t>
            </w:r>
            <w:r w:rsidR="00DB1F29" w:rsidRPr="00120EBC">
              <w:rPr>
                <w:rFonts w:ascii="Times New Roman" w:hAnsi="Times New Roman" w:cs="Times New Roman"/>
                <w:sz w:val="24"/>
                <w:szCs w:val="24"/>
              </w:rPr>
              <w:t xml:space="preserve">discussion </w:t>
            </w:r>
            <w:r w:rsidR="004B234A" w:rsidRPr="00120EBC">
              <w:rPr>
                <w:rFonts w:ascii="Times New Roman" w:hAnsi="Times New Roman" w:cs="Times New Roman"/>
                <w:sz w:val="24"/>
                <w:szCs w:val="24"/>
              </w:rPr>
              <w:t>section</w:t>
            </w:r>
            <w:r w:rsidR="00E40A69" w:rsidRPr="00120EBC">
              <w:rPr>
                <w:rFonts w:ascii="Times New Roman" w:hAnsi="Times New Roman" w:cs="Times New Roman"/>
                <w:sz w:val="24"/>
                <w:szCs w:val="24"/>
              </w:rPr>
              <w:t xml:space="preserve"> – strengths and limitations -</w:t>
            </w:r>
            <w:r w:rsidR="00984186" w:rsidRPr="00120EBC">
              <w:rPr>
                <w:rFonts w:ascii="Times New Roman" w:hAnsi="Times New Roman" w:cs="Times New Roman"/>
                <w:sz w:val="24"/>
                <w:szCs w:val="24"/>
              </w:rPr>
              <w:t xml:space="preserve"> in the </w:t>
            </w:r>
            <w:r w:rsidR="00290701" w:rsidRPr="00120EBC">
              <w:rPr>
                <w:rFonts w:ascii="Times New Roman" w:hAnsi="Times New Roman" w:cs="Times New Roman"/>
                <w:sz w:val="24"/>
                <w:szCs w:val="24"/>
              </w:rPr>
              <w:t>manuscript, p. 11</w:t>
            </w:r>
            <w:r w:rsidR="00603BA1" w:rsidRPr="00120EBC">
              <w:rPr>
                <w:rFonts w:ascii="Times New Roman" w:hAnsi="Times New Roman" w:cs="Times New Roman"/>
                <w:sz w:val="24"/>
                <w:szCs w:val="24"/>
              </w:rPr>
              <w:t>-12</w:t>
            </w:r>
            <w:r w:rsidR="00601A15" w:rsidRPr="00120EBC">
              <w:rPr>
                <w:rFonts w:ascii="Times New Roman" w:hAnsi="Times New Roman" w:cs="Times New Roman"/>
                <w:sz w:val="24"/>
                <w:szCs w:val="24"/>
              </w:rPr>
              <w:t xml:space="preserve">: </w:t>
            </w:r>
          </w:p>
          <w:p w14:paraId="74A4D1D1" w14:textId="72123E3A" w:rsidR="00D22B99" w:rsidRPr="00120EBC" w:rsidRDefault="00D22B99" w:rsidP="00120EBC">
            <w:pPr>
              <w:pStyle w:val="Opstilling-punkttegn"/>
              <w:numPr>
                <w:ilvl w:val="0"/>
                <w:numId w:val="0"/>
              </w:numPr>
              <w:spacing w:line="360" w:lineRule="auto"/>
              <w:rPr>
                <w:rFonts w:ascii="Times New Roman" w:hAnsi="Times New Roman" w:cs="Times New Roman"/>
                <w:sz w:val="24"/>
                <w:szCs w:val="24"/>
              </w:rPr>
            </w:pPr>
          </w:p>
          <w:p w14:paraId="7218640A" w14:textId="77777777" w:rsidR="00D22B99" w:rsidRPr="00120EBC" w:rsidRDefault="00D22B99" w:rsidP="00120EBC">
            <w:pPr>
              <w:pStyle w:val="Overskrift2"/>
              <w:spacing w:line="360" w:lineRule="auto"/>
              <w:outlineLvl w:val="1"/>
              <w:rPr>
                <w:rFonts w:ascii="Times New Roman" w:hAnsi="Times New Roman" w:cs="Times New Roman"/>
                <w:b/>
                <w:bCs/>
                <w:color w:val="auto"/>
                <w:sz w:val="24"/>
                <w:szCs w:val="24"/>
                <w:lang w:val="en-US"/>
              </w:rPr>
            </w:pPr>
            <w:r w:rsidRPr="00120EBC">
              <w:rPr>
                <w:rFonts w:ascii="Times New Roman" w:hAnsi="Times New Roman" w:cs="Times New Roman"/>
                <w:b/>
                <w:bCs/>
                <w:color w:val="auto"/>
                <w:sz w:val="24"/>
                <w:szCs w:val="24"/>
                <w:lang w:val="en-US"/>
              </w:rPr>
              <w:t>Strengths and limitations</w:t>
            </w:r>
          </w:p>
          <w:p w14:paraId="0E701944" w14:textId="77777777" w:rsidR="00097F66" w:rsidRPr="00120EBC" w:rsidRDefault="00097F66" w:rsidP="00120EBC">
            <w:pPr>
              <w:spacing w:line="360" w:lineRule="auto"/>
              <w:rPr>
                <w:rFonts w:ascii="Times New Roman" w:hAnsi="Times New Roman" w:cs="Times New Roman"/>
                <w:bCs/>
                <w:sz w:val="24"/>
                <w:szCs w:val="24"/>
              </w:rPr>
            </w:pPr>
            <w:r w:rsidRPr="00120EBC">
              <w:rPr>
                <w:rFonts w:ascii="Times New Roman" w:hAnsi="Times New Roman" w:cs="Times New Roman"/>
                <w:bCs/>
                <w:sz w:val="24"/>
                <w:szCs w:val="24"/>
              </w:rPr>
              <w:t xml:space="preserve">In addition, scoping reviews focus on describing knowledge gaps in the literature rather than contributing new knowledge. As is typical for scoping reviews, we do not assess study quality or bias, nor will we provide a systematic assessment of the external validity of the evidence, i.e., a GRADE rating. Instead, we will outline the key characteristics of the best-available evidence in the area and comment of the applicability of the evidence in various settings. </w:t>
            </w:r>
          </w:p>
          <w:p w14:paraId="6056997D" w14:textId="35E32DF8" w:rsidR="00A43C5C" w:rsidRPr="00120EBC" w:rsidRDefault="00097F66" w:rsidP="00120EBC">
            <w:pPr>
              <w:spacing w:line="360" w:lineRule="auto"/>
              <w:rPr>
                <w:rFonts w:ascii="Times New Roman" w:hAnsi="Times New Roman" w:cs="Times New Roman"/>
                <w:bCs/>
                <w:sz w:val="24"/>
                <w:szCs w:val="24"/>
              </w:rPr>
            </w:pPr>
            <w:r w:rsidRPr="00120EBC">
              <w:rPr>
                <w:rFonts w:ascii="Times New Roman" w:hAnsi="Times New Roman" w:cs="Times New Roman"/>
                <w:bCs/>
                <w:sz w:val="24"/>
                <w:szCs w:val="24"/>
              </w:rPr>
              <w:t xml:space="preserve">Another limitation concerns the expected heterogeneity of the evidence at hand. We expect to find studies that include different study populations, e.g., some participants are included from general practice and others from outpatient mental health services. If study populations in primary care and outpatient mental health services are too different, it would not be meaningful </w:t>
            </w:r>
            <w:r w:rsidRPr="00120EBC">
              <w:rPr>
                <w:rFonts w:ascii="Times New Roman" w:hAnsi="Times New Roman" w:cs="Times New Roman"/>
                <w:bCs/>
                <w:sz w:val="24"/>
                <w:szCs w:val="24"/>
              </w:rPr>
              <w:lastRenderedPageBreak/>
              <w:t xml:space="preserve">to compare results from these two different settings. To mitigate these issues, we will only include studies where participants have been treated in mental health services, which theoretically should prevent that we conflate study populations with different degrees of depression. Still, we cannot prevent that study populations will differ concerning their average age, social class, degree of depression, comorbidities etc., and therefore we will try to highlight these differences when synthesizing results from studies in the final review. </w:t>
            </w:r>
          </w:p>
        </w:tc>
      </w:tr>
    </w:tbl>
    <w:p w14:paraId="055A24A9" w14:textId="1BC57397" w:rsidR="001D6E00" w:rsidRPr="00120EBC" w:rsidRDefault="001D6E00" w:rsidP="00120EBC">
      <w:pPr>
        <w:spacing w:line="360" w:lineRule="auto"/>
        <w:rPr>
          <w:rFonts w:ascii="Times New Roman" w:hAnsi="Times New Roman" w:cs="Times New Roman"/>
          <w:sz w:val="24"/>
          <w:szCs w:val="24"/>
        </w:rPr>
      </w:pPr>
    </w:p>
    <w:sectPr w:rsidR="001D6E00" w:rsidRPr="00120EBC">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C5946" w14:textId="77777777" w:rsidR="0030269D" w:rsidRDefault="0030269D" w:rsidP="006E3218">
      <w:pPr>
        <w:spacing w:after="0" w:line="240" w:lineRule="auto"/>
      </w:pPr>
      <w:r>
        <w:separator/>
      </w:r>
    </w:p>
  </w:endnote>
  <w:endnote w:type="continuationSeparator" w:id="0">
    <w:p w14:paraId="0C57C712" w14:textId="77777777" w:rsidR="0030269D" w:rsidRDefault="0030269D" w:rsidP="006E3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710579"/>
      <w:docPartObj>
        <w:docPartGallery w:val="Page Numbers (Bottom of Page)"/>
        <w:docPartUnique/>
      </w:docPartObj>
    </w:sdtPr>
    <w:sdtEndPr/>
    <w:sdtContent>
      <w:p w14:paraId="1F552546" w14:textId="76E0FC30" w:rsidR="006E3218" w:rsidRDefault="006E3218">
        <w:pPr>
          <w:pStyle w:val="Sidefod"/>
          <w:jc w:val="right"/>
        </w:pPr>
        <w:r>
          <w:fldChar w:fldCharType="begin"/>
        </w:r>
        <w:r>
          <w:instrText>PAGE   \* MERGEFORMAT</w:instrText>
        </w:r>
        <w:r>
          <w:fldChar w:fldCharType="separate"/>
        </w:r>
        <w:r>
          <w:rPr>
            <w:lang w:val="da-DK"/>
          </w:rPr>
          <w:t>2</w:t>
        </w:r>
        <w:r>
          <w:fldChar w:fldCharType="end"/>
        </w:r>
      </w:p>
    </w:sdtContent>
  </w:sdt>
  <w:p w14:paraId="00EBF591" w14:textId="77777777" w:rsidR="006E3218" w:rsidRDefault="006E321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DAC20" w14:textId="77777777" w:rsidR="0030269D" w:rsidRDefault="0030269D" w:rsidP="006E3218">
      <w:pPr>
        <w:spacing w:after="0" w:line="240" w:lineRule="auto"/>
      </w:pPr>
      <w:r>
        <w:separator/>
      </w:r>
    </w:p>
  </w:footnote>
  <w:footnote w:type="continuationSeparator" w:id="0">
    <w:p w14:paraId="525DD590" w14:textId="77777777" w:rsidR="0030269D" w:rsidRDefault="0030269D" w:rsidP="006E32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86CE6DA"/>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B2E1D4F"/>
    <w:multiLevelType w:val="hybridMultilevel"/>
    <w:tmpl w:val="C5EC6BC6"/>
    <w:lvl w:ilvl="0" w:tplc="00000001">
      <w:start w:val="1"/>
      <w:numFmt w:val="bullet"/>
      <w:lvlText w:val="•"/>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349A28F3"/>
    <w:multiLevelType w:val="hybridMultilevel"/>
    <w:tmpl w:val="67B85372"/>
    <w:lvl w:ilvl="0" w:tplc="00000001">
      <w:start w:val="1"/>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4D769B3"/>
    <w:multiLevelType w:val="hybridMultilevel"/>
    <w:tmpl w:val="91B8D0D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76D17EA8"/>
    <w:multiLevelType w:val="hybridMultilevel"/>
    <w:tmpl w:val="40E2794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E7E"/>
    <w:rsid w:val="00004E88"/>
    <w:rsid w:val="00005BDE"/>
    <w:rsid w:val="00007ADA"/>
    <w:rsid w:val="00015576"/>
    <w:rsid w:val="0002097A"/>
    <w:rsid w:val="000236CA"/>
    <w:rsid w:val="00026585"/>
    <w:rsid w:val="00027A0E"/>
    <w:rsid w:val="0003075F"/>
    <w:rsid w:val="00035C30"/>
    <w:rsid w:val="0004080E"/>
    <w:rsid w:val="000467BB"/>
    <w:rsid w:val="000505CF"/>
    <w:rsid w:val="0005392F"/>
    <w:rsid w:val="00054AA0"/>
    <w:rsid w:val="00054D3A"/>
    <w:rsid w:val="00055907"/>
    <w:rsid w:val="000574FB"/>
    <w:rsid w:val="00061C03"/>
    <w:rsid w:val="0006364E"/>
    <w:rsid w:val="0006569D"/>
    <w:rsid w:val="000656F6"/>
    <w:rsid w:val="00065E16"/>
    <w:rsid w:val="00065F8B"/>
    <w:rsid w:val="000666BF"/>
    <w:rsid w:val="000667B0"/>
    <w:rsid w:val="00076CCF"/>
    <w:rsid w:val="00077FE0"/>
    <w:rsid w:val="00086352"/>
    <w:rsid w:val="0008652D"/>
    <w:rsid w:val="000915C6"/>
    <w:rsid w:val="00096213"/>
    <w:rsid w:val="00097F66"/>
    <w:rsid w:val="000A1251"/>
    <w:rsid w:val="000A1722"/>
    <w:rsid w:val="000A6BC6"/>
    <w:rsid w:val="000B1991"/>
    <w:rsid w:val="000B20EB"/>
    <w:rsid w:val="000B6126"/>
    <w:rsid w:val="000B646B"/>
    <w:rsid w:val="000B6DA9"/>
    <w:rsid w:val="000B714D"/>
    <w:rsid w:val="000C19E8"/>
    <w:rsid w:val="000C280C"/>
    <w:rsid w:val="000C4C18"/>
    <w:rsid w:val="000D16A1"/>
    <w:rsid w:val="000D6FED"/>
    <w:rsid w:val="000D783B"/>
    <w:rsid w:val="000E06B5"/>
    <w:rsid w:val="000E0EB9"/>
    <w:rsid w:val="00102A0B"/>
    <w:rsid w:val="0010793E"/>
    <w:rsid w:val="00110472"/>
    <w:rsid w:val="001111ED"/>
    <w:rsid w:val="00114CD6"/>
    <w:rsid w:val="00115341"/>
    <w:rsid w:val="001170E7"/>
    <w:rsid w:val="00120759"/>
    <w:rsid w:val="00120EBC"/>
    <w:rsid w:val="00124E60"/>
    <w:rsid w:val="00127C41"/>
    <w:rsid w:val="00132910"/>
    <w:rsid w:val="00137F2C"/>
    <w:rsid w:val="0014284B"/>
    <w:rsid w:val="001463EF"/>
    <w:rsid w:val="00146CAE"/>
    <w:rsid w:val="001508B3"/>
    <w:rsid w:val="00150C96"/>
    <w:rsid w:val="0015373D"/>
    <w:rsid w:val="00157D7F"/>
    <w:rsid w:val="001617E7"/>
    <w:rsid w:val="0017568B"/>
    <w:rsid w:val="00180004"/>
    <w:rsid w:val="00180598"/>
    <w:rsid w:val="00180766"/>
    <w:rsid w:val="00185C05"/>
    <w:rsid w:val="00186CE0"/>
    <w:rsid w:val="001906FD"/>
    <w:rsid w:val="00194DE6"/>
    <w:rsid w:val="001960EF"/>
    <w:rsid w:val="001A0743"/>
    <w:rsid w:val="001A2A93"/>
    <w:rsid w:val="001A43A8"/>
    <w:rsid w:val="001B17C1"/>
    <w:rsid w:val="001B2119"/>
    <w:rsid w:val="001B5713"/>
    <w:rsid w:val="001B7DA0"/>
    <w:rsid w:val="001D1314"/>
    <w:rsid w:val="001D24E3"/>
    <w:rsid w:val="001D2C34"/>
    <w:rsid w:val="001D2EE8"/>
    <w:rsid w:val="001D389C"/>
    <w:rsid w:val="001D6B05"/>
    <w:rsid w:val="001D6E00"/>
    <w:rsid w:val="001E0914"/>
    <w:rsid w:val="001E0B58"/>
    <w:rsid w:val="001E7D73"/>
    <w:rsid w:val="001F2408"/>
    <w:rsid w:val="001F414F"/>
    <w:rsid w:val="001F5921"/>
    <w:rsid w:val="002005D8"/>
    <w:rsid w:val="00204AC7"/>
    <w:rsid w:val="002114E2"/>
    <w:rsid w:val="00213768"/>
    <w:rsid w:val="00215327"/>
    <w:rsid w:val="00217FA1"/>
    <w:rsid w:val="00222F9B"/>
    <w:rsid w:val="00224F69"/>
    <w:rsid w:val="00225364"/>
    <w:rsid w:val="00230F58"/>
    <w:rsid w:val="002320A6"/>
    <w:rsid w:val="002327B5"/>
    <w:rsid w:val="00232CDF"/>
    <w:rsid w:val="0023642B"/>
    <w:rsid w:val="00237096"/>
    <w:rsid w:val="00246886"/>
    <w:rsid w:val="0024768C"/>
    <w:rsid w:val="002507E2"/>
    <w:rsid w:val="00250B84"/>
    <w:rsid w:val="00253340"/>
    <w:rsid w:val="00253651"/>
    <w:rsid w:val="00253AF1"/>
    <w:rsid w:val="00253D6A"/>
    <w:rsid w:val="0025761A"/>
    <w:rsid w:val="00257BA5"/>
    <w:rsid w:val="00263D42"/>
    <w:rsid w:val="00264746"/>
    <w:rsid w:val="002647C1"/>
    <w:rsid w:val="002652C1"/>
    <w:rsid w:val="00266A06"/>
    <w:rsid w:val="00267D82"/>
    <w:rsid w:val="00277F9C"/>
    <w:rsid w:val="00284BDC"/>
    <w:rsid w:val="00284CBB"/>
    <w:rsid w:val="00290701"/>
    <w:rsid w:val="00290B30"/>
    <w:rsid w:val="002A010D"/>
    <w:rsid w:val="002A169F"/>
    <w:rsid w:val="002A1CC5"/>
    <w:rsid w:val="002B1CD2"/>
    <w:rsid w:val="002B2889"/>
    <w:rsid w:val="002B2E09"/>
    <w:rsid w:val="002D42C1"/>
    <w:rsid w:val="002E7683"/>
    <w:rsid w:val="002F0EBC"/>
    <w:rsid w:val="002F1684"/>
    <w:rsid w:val="002F2AD9"/>
    <w:rsid w:val="002F4DB9"/>
    <w:rsid w:val="002F7DCB"/>
    <w:rsid w:val="0030065E"/>
    <w:rsid w:val="00300904"/>
    <w:rsid w:val="00300913"/>
    <w:rsid w:val="0030234F"/>
    <w:rsid w:val="0030269D"/>
    <w:rsid w:val="00307B7B"/>
    <w:rsid w:val="00314A1F"/>
    <w:rsid w:val="00322D34"/>
    <w:rsid w:val="003277D2"/>
    <w:rsid w:val="0033398D"/>
    <w:rsid w:val="00345900"/>
    <w:rsid w:val="00350087"/>
    <w:rsid w:val="00351908"/>
    <w:rsid w:val="00353A6E"/>
    <w:rsid w:val="0035618E"/>
    <w:rsid w:val="00356677"/>
    <w:rsid w:val="003572E4"/>
    <w:rsid w:val="003632D9"/>
    <w:rsid w:val="003707DB"/>
    <w:rsid w:val="0037100A"/>
    <w:rsid w:val="00376F48"/>
    <w:rsid w:val="0038023F"/>
    <w:rsid w:val="00381760"/>
    <w:rsid w:val="00384EE7"/>
    <w:rsid w:val="00385F53"/>
    <w:rsid w:val="00387BF2"/>
    <w:rsid w:val="00387D64"/>
    <w:rsid w:val="003927E5"/>
    <w:rsid w:val="0039433D"/>
    <w:rsid w:val="00394860"/>
    <w:rsid w:val="003A43D8"/>
    <w:rsid w:val="003A5E7E"/>
    <w:rsid w:val="003A7426"/>
    <w:rsid w:val="003B5147"/>
    <w:rsid w:val="003C46D6"/>
    <w:rsid w:val="003C5F83"/>
    <w:rsid w:val="003D2658"/>
    <w:rsid w:val="003E4EEA"/>
    <w:rsid w:val="003E7C31"/>
    <w:rsid w:val="003F4A8F"/>
    <w:rsid w:val="0040231B"/>
    <w:rsid w:val="00404864"/>
    <w:rsid w:val="00411B26"/>
    <w:rsid w:val="00415C77"/>
    <w:rsid w:val="00417666"/>
    <w:rsid w:val="0042190A"/>
    <w:rsid w:val="00433D64"/>
    <w:rsid w:val="00433E3D"/>
    <w:rsid w:val="004349AF"/>
    <w:rsid w:val="00441FB3"/>
    <w:rsid w:val="004438E7"/>
    <w:rsid w:val="00443EA9"/>
    <w:rsid w:val="0045081F"/>
    <w:rsid w:val="004534EA"/>
    <w:rsid w:val="00453CEC"/>
    <w:rsid w:val="0045492B"/>
    <w:rsid w:val="004566C7"/>
    <w:rsid w:val="00457815"/>
    <w:rsid w:val="004614CC"/>
    <w:rsid w:val="00461615"/>
    <w:rsid w:val="0046304C"/>
    <w:rsid w:val="00464E5B"/>
    <w:rsid w:val="0046622E"/>
    <w:rsid w:val="0047280D"/>
    <w:rsid w:val="0047423A"/>
    <w:rsid w:val="00474297"/>
    <w:rsid w:val="00476196"/>
    <w:rsid w:val="00476DCC"/>
    <w:rsid w:val="00482100"/>
    <w:rsid w:val="00492422"/>
    <w:rsid w:val="00492441"/>
    <w:rsid w:val="0049628A"/>
    <w:rsid w:val="0049658A"/>
    <w:rsid w:val="004A07A9"/>
    <w:rsid w:val="004A2CEA"/>
    <w:rsid w:val="004A7B0D"/>
    <w:rsid w:val="004B234A"/>
    <w:rsid w:val="004B6346"/>
    <w:rsid w:val="004B6354"/>
    <w:rsid w:val="004C5326"/>
    <w:rsid w:val="004C607C"/>
    <w:rsid w:val="004D0908"/>
    <w:rsid w:val="004E3C8C"/>
    <w:rsid w:val="004E4DC1"/>
    <w:rsid w:val="004E63D7"/>
    <w:rsid w:val="004F30F4"/>
    <w:rsid w:val="005030B1"/>
    <w:rsid w:val="00513B15"/>
    <w:rsid w:val="005148A3"/>
    <w:rsid w:val="0051580F"/>
    <w:rsid w:val="00522F86"/>
    <w:rsid w:val="00530783"/>
    <w:rsid w:val="00532609"/>
    <w:rsid w:val="005344A4"/>
    <w:rsid w:val="00534AD5"/>
    <w:rsid w:val="00536BFE"/>
    <w:rsid w:val="00541D4A"/>
    <w:rsid w:val="00542BDF"/>
    <w:rsid w:val="0054447F"/>
    <w:rsid w:val="00546048"/>
    <w:rsid w:val="0055265E"/>
    <w:rsid w:val="005531D7"/>
    <w:rsid w:val="00554DB1"/>
    <w:rsid w:val="00555332"/>
    <w:rsid w:val="00555DFD"/>
    <w:rsid w:val="00557F72"/>
    <w:rsid w:val="00560C8A"/>
    <w:rsid w:val="00564FB6"/>
    <w:rsid w:val="005739A2"/>
    <w:rsid w:val="00587781"/>
    <w:rsid w:val="005877F0"/>
    <w:rsid w:val="00591C11"/>
    <w:rsid w:val="0059263D"/>
    <w:rsid w:val="005969CE"/>
    <w:rsid w:val="00597FBC"/>
    <w:rsid w:val="005A0A91"/>
    <w:rsid w:val="005A1BA2"/>
    <w:rsid w:val="005A7AD9"/>
    <w:rsid w:val="005B0C71"/>
    <w:rsid w:val="005B3F8E"/>
    <w:rsid w:val="005C1EA6"/>
    <w:rsid w:val="005D11DE"/>
    <w:rsid w:val="005D3BED"/>
    <w:rsid w:val="005D4126"/>
    <w:rsid w:val="005D544F"/>
    <w:rsid w:val="005D5F65"/>
    <w:rsid w:val="005D6B9A"/>
    <w:rsid w:val="005D7720"/>
    <w:rsid w:val="005E1B01"/>
    <w:rsid w:val="005E4F58"/>
    <w:rsid w:val="005E6F99"/>
    <w:rsid w:val="005F384A"/>
    <w:rsid w:val="005F4208"/>
    <w:rsid w:val="005F6893"/>
    <w:rsid w:val="005F7608"/>
    <w:rsid w:val="0060057A"/>
    <w:rsid w:val="00601A15"/>
    <w:rsid w:val="00603BA1"/>
    <w:rsid w:val="0060497D"/>
    <w:rsid w:val="006055EB"/>
    <w:rsid w:val="00610144"/>
    <w:rsid w:val="00613C02"/>
    <w:rsid w:val="006152E8"/>
    <w:rsid w:val="00617CDC"/>
    <w:rsid w:val="0062142D"/>
    <w:rsid w:val="00621E16"/>
    <w:rsid w:val="00622E32"/>
    <w:rsid w:val="00623F48"/>
    <w:rsid w:val="006254AE"/>
    <w:rsid w:val="0062600C"/>
    <w:rsid w:val="00626FE9"/>
    <w:rsid w:val="00627119"/>
    <w:rsid w:val="006305D4"/>
    <w:rsid w:val="00630FA5"/>
    <w:rsid w:val="00631779"/>
    <w:rsid w:val="00637360"/>
    <w:rsid w:val="00647013"/>
    <w:rsid w:val="00651F04"/>
    <w:rsid w:val="006619CD"/>
    <w:rsid w:val="006637F0"/>
    <w:rsid w:val="00664504"/>
    <w:rsid w:val="00667E1C"/>
    <w:rsid w:val="006726A2"/>
    <w:rsid w:val="00672BFE"/>
    <w:rsid w:val="006730AF"/>
    <w:rsid w:val="00683491"/>
    <w:rsid w:val="0069052D"/>
    <w:rsid w:val="006914C0"/>
    <w:rsid w:val="00691D66"/>
    <w:rsid w:val="00695358"/>
    <w:rsid w:val="006A00B4"/>
    <w:rsid w:val="006A271D"/>
    <w:rsid w:val="006A4C73"/>
    <w:rsid w:val="006B500A"/>
    <w:rsid w:val="006C37E8"/>
    <w:rsid w:val="006C5819"/>
    <w:rsid w:val="006C5F50"/>
    <w:rsid w:val="006C7305"/>
    <w:rsid w:val="006C7727"/>
    <w:rsid w:val="006D16EB"/>
    <w:rsid w:val="006D444B"/>
    <w:rsid w:val="006D5C87"/>
    <w:rsid w:val="006E3218"/>
    <w:rsid w:val="006E544F"/>
    <w:rsid w:val="006E5667"/>
    <w:rsid w:val="006F0817"/>
    <w:rsid w:val="006F2892"/>
    <w:rsid w:val="006F2E00"/>
    <w:rsid w:val="006F7C97"/>
    <w:rsid w:val="0070577E"/>
    <w:rsid w:val="00710DEA"/>
    <w:rsid w:val="0071439A"/>
    <w:rsid w:val="00715D32"/>
    <w:rsid w:val="0071678B"/>
    <w:rsid w:val="00722754"/>
    <w:rsid w:val="00725313"/>
    <w:rsid w:val="0072536E"/>
    <w:rsid w:val="00725E0E"/>
    <w:rsid w:val="00731C6B"/>
    <w:rsid w:val="007352CA"/>
    <w:rsid w:val="007359D5"/>
    <w:rsid w:val="0074121D"/>
    <w:rsid w:val="00742D9B"/>
    <w:rsid w:val="0074563F"/>
    <w:rsid w:val="00752D52"/>
    <w:rsid w:val="00756A3A"/>
    <w:rsid w:val="0076214F"/>
    <w:rsid w:val="00764507"/>
    <w:rsid w:val="00766F6A"/>
    <w:rsid w:val="007671CF"/>
    <w:rsid w:val="00775DF4"/>
    <w:rsid w:val="007822A5"/>
    <w:rsid w:val="0079083F"/>
    <w:rsid w:val="0079119C"/>
    <w:rsid w:val="00791558"/>
    <w:rsid w:val="007A16FE"/>
    <w:rsid w:val="007A32B6"/>
    <w:rsid w:val="007A6FEF"/>
    <w:rsid w:val="007B60C7"/>
    <w:rsid w:val="007D36E1"/>
    <w:rsid w:val="007D5CDB"/>
    <w:rsid w:val="007D684C"/>
    <w:rsid w:val="007D694C"/>
    <w:rsid w:val="007E026B"/>
    <w:rsid w:val="007E081C"/>
    <w:rsid w:val="007E136C"/>
    <w:rsid w:val="007E3C75"/>
    <w:rsid w:val="007E417C"/>
    <w:rsid w:val="007F3930"/>
    <w:rsid w:val="007F3AF4"/>
    <w:rsid w:val="00800899"/>
    <w:rsid w:val="00801655"/>
    <w:rsid w:val="0080318A"/>
    <w:rsid w:val="008123C1"/>
    <w:rsid w:val="008228DF"/>
    <w:rsid w:val="00822A45"/>
    <w:rsid w:val="00825614"/>
    <w:rsid w:val="00830F36"/>
    <w:rsid w:val="0083124F"/>
    <w:rsid w:val="00831323"/>
    <w:rsid w:val="00831BD3"/>
    <w:rsid w:val="00836D92"/>
    <w:rsid w:val="00844929"/>
    <w:rsid w:val="00845BD9"/>
    <w:rsid w:val="0084628E"/>
    <w:rsid w:val="00850DEE"/>
    <w:rsid w:val="008555DA"/>
    <w:rsid w:val="00855D77"/>
    <w:rsid w:val="0086198A"/>
    <w:rsid w:val="0086396C"/>
    <w:rsid w:val="008646B0"/>
    <w:rsid w:val="008652AE"/>
    <w:rsid w:val="00872C68"/>
    <w:rsid w:val="008761D5"/>
    <w:rsid w:val="00876AE5"/>
    <w:rsid w:val="00877A60"/>
    <w:rsid w:val="00880100"/>
    <w:rsid w:val="00883C90"/>
    <w:rsid w:val="00884158"/>
    <w:rsid w:val="00884CBA"/>
    <w:rsid w:val="00890CFE"/>
    <w:rsid w:val="00894183"/>
    <w:rsid w:val="00896C04"/>
    <w:rsid w:val="008A4836"/>
    <w:rsid w:val="008B3797"/>
    <w:rsid w:val="008C305C"/>
    <w:rsid w:val="008C4F97"/>
    <w:rsid w:val="008D1776"/>
    <w:rsid w:val="008D1CB0"/>
    <w:rsid w:val="008D2FAD"/>
    <w:rsid w:val="008D4419"/>
    <w:rsid w:val="008D6AC8"/>
    <w:rsid w:val="008E22E7"/>
    <w:rsid w:val="008E34B5"/>
    <w:rsid w:val="008E6013"/>
    <w:rsid w:val="008E7E70"/>
    <w:rsid w:val="008F03E6"/>
    <w:rsid w:val="008F1DDC"/>
    <w:rsid w:val="00901380"/>
    <w:rsid w:val="00906A25"/>
    <w:rsid w:val="00910009"/>
    <w:rsid w:val="00912035"/>
    <w:rsid w:val="00912FEA"/>
    <w:rsid w:val="00914452"/>
    <w:rsid w:val="00917E02"/>
    <w:rsid w:val="00920803"/>
    <w:rsid w:val="00921519"/>
    <w:rsid w:val="0092293C"/>
    <w:rsid w:val="00922E83"/>
    <w:rsid w:val="009230E8"/>
    <w:rsid w:val="00923E5D"/>
    <w:rsid w:val="00927246"/>
    <w:rsid w:val="009308E7"/>
    <w:rsid w:val="00936CC9"/>
    <w:rsid w:val="0094184B"/>
    <w:rsid w:val="009457B8"/>
    <w:rsid w:val="00951612"/>
    <w:rsid w:val="00953CA7"/>
    <w:rsid w:val="00961D5E"/>
    <w:rsid w:val="0096327F"/>
    <w:rsid w:val="00963907"/>
    <w:rsid w:val="009650E5"/>
    <w:rsid w:val="00965573"/>
    <w:rsid w:val="00973C62"/>
    <w:rsid w:val="00984186"/>
    <w:rsid w:val="00984A09"/>
    <w:rsid w:val="00985269"/>
    <w:rsid w:val="009905A2"/>
    <w:rsid w:val="00993843"/>
    <w:rsid w:val="00994C5D"/>
    <w:rsid w:val="009959E6"/>
    <w:rsid w:val="0099735E"/>
    <w:rsid w:val="009A0057"/>
    <w:rsid w:val="009A06EF"/>
    <w:rsid w:val="009A0B9C"/>
    <w:rsid w:val="009B55A3"/>
    <w:rsid w:val="009B6460"/>
    <w:rsid w:val="009C0A31"/>
    <w:rsid w:val="009C1A20"/>
    <w:rsid w:val="009C386F"/>
    <w:rsid w:val="009C51A3"/>
    <w:rsid w:val="009D1CE9"/>
    <w:rsid w:val="009D272E"/>
    <w:rsid w:val="009D3502"/>
    <w:rsid w:val="009D57C2"/>
    <w:rsid w:val="009D667A"/>
    <w:rsid w:val="009D6897"/>
    <w:rsid w:val="009E166B"/>
    <w:rsid w:val="009E268C"/>
    <w:rsid w:val="009E2840"/>
    <w:rsid w:val="009E42EA"/>
    <w:rsid w:val="009E5E0B"/>
    <w:rsid w:val="009E721C"/>
    <w:rsid w:val="009F002B"/>
    <w:rsid w:val="009F1C01"/>
    <w:rsid w:val="009F6765"/>
    <w:rsid w:val="00A05A33"/>
    <w:rsid w:val="00A06A6B"/>
    <w:rsid w:val="00A25F40"/>
    <w:rsid w:val="00A27C3B"/>
    <w:rsid w:val="00A303DE"/>
    <w:rsid w:val="00A31B3A"/>
    <w:rsid w:val="00A323FB"/>
    <w:rsid w:val="00A35B08"/>
    <w:rsid w:val="00A36BF9"/>
    <w:rsid w:val="00A43C5C"/>
    <w:rsid w:val="00A519FD"/>
    <w:rsid w:val="00A55F25"/>
    <w:rsid w:val="00A56160"/>
    <w:rsid w:val="00A7551A"/>
    <w:rsid w:val="00A7570D"/>
    <w:rsid w:val="00A75C25"/>
    <w:rsid w:val="00A77A10"/>
    <w:rsid w:val="00A92FF4"/>
    <w:rsid w:val="00A93250"/>
    <w:rsid w:val="00AB31F5"/>
    <w:rsid w:val="00AB458C"/>
    <w:rsid w:val="00AC07D2"/>
    <w:rsid w:val="00AC7CD8"/>
    <w:rsid w:val="00AD2367"/>
    <w:rsid w:val="00AD392B"/>
    <w:rsid w:val="00AD5F28"/>
    <w:rsid w:val="00AD69B2"/>
    <w:rsid w:val="00AD7605"/>
    <w:rsid w:val="00AF2456"/>
    <w:rsid w:val="00AF7083"/>
    <w:rsid w:val="00B013B8"/>
    <w:rsid w:val="00B04A72"/>
    <w:rsid w:val="00B15D62"/>
    <w:rsid w:val="00B178F0"/>
    <w:rsid w:val="00B204CF"/>
    <w:rsid w:val="00B20789"/>
    <w:rsid w:val="00B20DE0"/>
    <w:rsid w:val="00B22709"/>
    <w:rsid w:val="00B23C48"/>
    <w:rsid w:val="00B25723"/>
    <w:rsid w:val="00B266F0"/>
    <w:rsid w:val="00B303C8"/>
    <w:rsid w:val="00B33FEF"/>
    <w:rsid w:val="00B36E63"/>
    <w:rsid w:val="00B40E87"/>
    <w:rsid w:val="00B44BC9"/>
    <w:rsid w:val="00B45495"/>
    <w:rsid w:val="00B45889"/>
    <w:rsid w:val="00B51BEA"/>
    <w:rsid w:val="00B567AA"/>
    <w:rsid w:val="00B61172"/>
    <w:rsid w:val="00B62894"/>
    <w:rsid w:val="00B62C6A"/>
    <w:rsid w:val="00B63008"/>
    <w:rsid w:val="00B66BB5"/>
    <w:rsid w:val="00B67362"/>
    <w:rsid w:val="00B67ABA"/>
    <w:rsid w:val="00B67EAC"/>
    <w:rsid w:val="00B70997"/>
    <w:rsid w:val="00B76B12"/>
    <w:rsid w:val="00B90D6A"/>
    <w:rsid w:val="00B920CF"/>
    <w:rsid w:val="00B922E5"/>
    <w:rsid w:val="00B95F13"/>
    <w:rsid w:val="00B9713F"/>
    <w:rsid w:val="00BA0A33"/>
    <w:rsid w:val="00BA2CD6"/>
    <w:rsid w:val="00BA433F"/>
    <w:rsid w:val="00BA62ED"/>
    <w:rsid w:val="00BB1251"/>
    <w:rsid w:val="00BB1530"/>
    <w:rsid w:val="00BB73FE"/>
    <w:rsid w:val="00BC126E"/>
    <w:rsid w:val="00BC460B"/>
    <w:rsid w:val="00BC475C"/>
    <w:rsid w:val="00BC4B8B"/>
    <w:rsid w:val="00BC5B03"/>
    <w:rsid w:val="00BC6B84"/>
    <w:rsid w:val="00BC77EA"/>
    <w:rsid w:val="00BD115F"/>
    <w:rsid w:val="00BD42C2"/>
    <w:rsid w:val="00BD654F"/>
    <w:rsid w:val="00BE70FD"/>
    <w:rsid w:val="00BF0939"/>
    <w:rsid w:val="00BF0E8C"/>
    <w:rsid w:val="00BF118A"/>
    <w:rsid w:val="00BF42A8"/>
    <w:rsid w:val="00C01DF0"/>
    <w:rsid w:val="00C060B3"/>
    <w:rsid w:val="00C07DB2"/>
    <w:rsid w:val="00C1101D"/>
    <w:rsid w:val="00C14539"/>
    <w:rsid w:val="00C14ACA"/>
    <w:rsid w:val="00C162F1"/>
    <w:rsid w:val="00C169CF"/>
    <w:rsid w:val="00C1770B"/>
    <w:rsid w:val="00C17FBF"/>
    <w:rsid w:val="00C21792"/>
    <w:rsid w:val="00C305B8"/>
    <w:rsid w:val="00C30B07"/>
    <w:rsid w:val="00C30D45"/>
    <w:rsid w:val="00C30F25"/>
    <w:rsid w:val="00C34FC9"/>
    <w:rsid w:val="00C3518B"/>
    <w:rsid w:val="00C355DB"/>
    <w:rsid w:val="00C42B66"/>
    <w:rsid w:val="00C43384"/>
    <w:rsid w:val="00C4605C"/>
    <w:rsid w:val="00C54486"/>
    <w:rsid w:val="00C569E4"/>
    <w:rsid w:val="00C569E7"/>
    <w:rsid w:val="00C5714A"/>
    <w:rsid w:val="00C63F07"/>
    <w:rsid w:val="00C64748"/>
    <w:rsid w:val="00C6701F"/>
    <w:rsid w:val="00C70868"/>
    <w:rsid w:val="00C70D0C"/>
    <w:rsid w:val="00C72CA6"/>
    <w:rsid w:val="00C73049"/>
    <w:rsid w:val="00C7499E"/>
    <w:rsid w:val="00C75B0C"/>
    <w:rsid w:val="00C75F71"/>
    <w:rsid w:val="00C7640A"/>
    <w:rsid w:val="00C804DB"/>
    <w:rsid w:val="00C80F96"/>
    <w:rsid w:val="00C82459"/>
    <w:rsid w:val="00C83727"/>
    <w:rsid w:val="00C8372E"/>
    <w:rsid w:val="00C85962"/>
    <w:rsid w:val="00C87E58"/>
    <w:rsid w:val="00C90166"/>
    <w:rsid w:val="00C959CB"/>
    <w:rsid w:val="00C97AF6"/>
    <w:rsid w:val="00CA23EE"/>
    <w:rsid w:val="00CA2615"/>
    <w:rsid w:val="00CA26EB"/>
    <w:rsid w:val="00CA380C"/>
    <w:rsid w:val="00CA58E2"/>
    <w:rsid w:val="00CB3FBE"/>
    <w:rsid w:val="00CC331C"/>
    <w:rsid w:val="00CC548B"/>
    <w:rsid w:val="00CC5994"/>
    <w:rsid w:val="00CC5CDA"/>
    <w:rsid w:val="00CC6330"/>
    <w:rsid w:val="00CD77F4"/>
    <w:rsid w:val="00CE0519"/>
    <w:rsid w:val="00CE15A1"/>
    <w:rsid w:val="00CF1792"/>
    <w:rsid w:val="00CF53D8"/>
    <w:rsid w:val="00D0478F"/>
    <w:rsid w:val="00D0593A"/>
    <w:rsid w:val="00D06F56"/>
    <w:rsid w:val="00D1443F"/>
    <w:rsid w:val="00D15F99"/>
    <w:rsid w:val="00D223FC"/>
    <w:rsid w:val="00D22B99"/>
    <w:rsid w:val="00D2336C"/>
    <w:rsid w:val="00D3349E"/>
    <w:rsid w:val="00D34561"/>
    <w:rsid w:val="00D34E01"/>
    <w:rsid w:val="00D36668"/>
    <w:rsid w:val="00D47344"/>
    <w:rsid w:val="00D47B76"/>
    <w:rsid w:val="00D517CD"/>
    <w:rsid w:val="00D542D7"/>
    <w:rsid w:val="00D5475D"/>
    <w:rsid w:val="00D55DDC"/>
    <w:rsid w:val="00D600A0"/>
    <w:rsid w:val="00D625F1"/>
    <w:rsid w:val="00D64CDC"/>
    <w:rsid w:val="00D672BE"/>
    <w:rsid w:val="00D67D0E"/>
    <w:rsid w:val="00D7018C"/>
    <w:rsid w:val="00D755AA"/>
    <w:rsid w:val="00D80CA2"/>
    <w:rsid w:val="00D8321A"/>
    <w:rsid w:val="00D8603C"/>
    <w:rsid w:val="00D96203"/>
    <w:rsid w:val="00DA1D7F"/>
    <w:rsid w:val="00DA3961"/>
    <w:rsid w:val="00DA4A22"/>
    <w:rsid w:val="00DB10C4"/>
    <w:rsid w:val="00DB1F29"/>
    <w:rsid w:val="00DB25CF"/>
    <w:rsid w:val="00DB5359"/>
    <w:rsid w:val="00DC0A93"/>
    <w:rsid w:val="00DC1F77"/>
    <w:rsid w:val="00DC23E2"/>
    <w:rsid w:val="00DC5E7E"/>
    <w:rsid w:val="00DC7BD7"/>
    <w:rsid w:val="00DC7D8F"/>
    <w:rsid w:val="00DD1D54"/>
    <w:rsid w:val="00DD37A6"/>
    <w:rsid w:val="00DD6520"/>
    <w:rsid w:val="00DE71F8"/>
    <w:rsid w:val="00DF08BC"/>
    <w:rsid w:val="00DF41CA"/>
    <w:rsid w:val="00DF5100"/>
    <w:rsid w:val="00DF5119"/>
    <w:rsid w:val="00DF5C16"/>
    <w:rsid w:val="00DF719D"/>
    <w:rsid w:val="00E1042B"/>
    <w:rsid w:val="00E12469"/>
    <w:rsid w:val="00E13118"/>
    <w:rsid w:val="00E1646D"/>
    <w:rsid w:val="00E16C43"/>
    <w:rsid w:val="00E213A7"/>
    <w:rsid w:val="00E2265D"/>
    <w:rsid w:val="00E23C8E"/>
    <w:rsid w:val="00E33FE0"/>
    <w:rsid w:val="00E40A69"/>
    <w:rsid w:val="00E417ED"/>
    <w:rsid w:val="00E41C83"/>
    <w:rsid w:val="00E441D0"/>
    <w:rsid w:val="00E44972"/>
    <w:rsid w:val="00E44F88"/>
    <w:rsid w:val="00E46436"/>
    <w:rsid w:val="00E46964"/>
    <w:rsid w:val="00E60F23"/>
    <w:rsid w:val="00E61910"/>
    <w:rsid w:val="00E7371B"/>
    <w:rsid w:val="00E81CBF"/>
    <w:rsid w:val="00E83ED5"/>
    <w:rsid w:val="00E86040"/>
    <w:rsid w:val="00E86ECB"/>
    <w:rsid w:val="00E8785A"/>
    <w:rsid w:val="00EA2917"/>
    <w:rsid w:val="00EA64B0"/>
    <w:rsid w:val="00EA68F6"/>
    <w:rsid w:val="00EB0408"/>
    <w:rsid w:val="00EB3A58"/>
    <w:rsid w:val="00EB6B63"/>
    <w:rsid w:val="00EC1F1A"/>
    <w:rsid w:val="00EC2442"/>
    <w:rsid w:val="00EC5128"/>
    <w:rsid w:val="00EC7A64"/>
    <w:rsid w:val="00ED3428"/>
    <w:rsid w:val="00EE4B51"/>
    <w:rsid w:val="00EE7614"/>
    <w:rsid w:val="00EF122F"/>
    <w:rsid w:val="00EF326D"/>
    <w:rsid w:val="00EF41B8"/>
    <w:rsid w:val="00F01BAF"/>
    <w:rsid w:val="00F029BE"/>
    <w:rsid w:val="00F0496B"/>
    <w:rsid w:val="00F07198"/>
    <w:rsid w:val="00F10888"/>
    <w:rsid w:val="00F12691"/>
    <w:rsid w:val="00F12BF3"/>
    <w:rsid w:val="00F22BC2"/>
    <w:rsid w:val="00F230E2"/>
    <w:rsid w:val="00F26CD9"/>
    <w:rsid w:val="00F3024E"/>
    <w:rsid w:val="00F3220D"/>
    <w:rsid w:val="00F329DD"/>
    <w:rsid w:val="00F454EB"/>
    <w:rsid w:val="00F523FF"/>
    <w:rsid w:val="00F53398"/>
    <w:rsid w:val="00F552CE"/>
    <w:rsid w:val="00F557E1"/>
    <w:rsid w:val="00F564B2"/>
    <w:rsid w:val="00F61E67"/>
    <w:rsid w:val="00F660D2"/>
    <w:rsid w:val="00F8453F"/>
    <w:rsid w:val="00F858DA"/>
    <w:rsid w:val="00F909E5"/>
    <w:rsid w:val="00F93734"/>
    <w:rsid w:val="00F94DB3"/>
    <w:rsid w:val="00FA229A"/>
    <w:rsid w:val="00FA3660"/>
    <w:rsid w:val="00FA4F11"/>
    <w:rsid w:val="00FB07B6"/>
    <w:rsid w:val="00FB3B3D"/>
    <w:rsid w:val="00FB480B"/>
    <w:rsid w:val="00FB7E27"/>
    <w:rsid w:val="00FB7E6A"/>
    <w:rsid w:val="00FC07E6"/>
    <w:rsid w:val="00FC1EEE"/>
    <w:rsid w:val="00FC2BF3"/>
    <w:rsid w:val="00FC7BED"/>
    <w:rsid w:val="00FD012F"/>
    <w:rsid w:val="00FD285E"/>
    <w:rsid w:val="00FD2861"/>
    <w:rsid w:val="00FD3001"/>
    <w:rsid w:val="00FD4310"/>
    <w:rsid w:val="00FE10B0"/>
    <w:rsid w:val="00FE12BB"/>
    <w:rsid w:val="00FE2510"/>
    <w:rsid w:val="00FE333B"/>
    <w:rsid w:val="00FE41E5"/>
    <w:rsid w:val="00FE4AB3"/>
    <w:rsid w:val="00FF1AC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3A33F"/>
  <w15:chartTrackingRefBased/>
  <w15:docId w15:val="{DCEC37B7-FA72-4BF9-A329-7ECF62785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E7E"/>
    <w:rPr>
      <w:lang w:val="en-US"/>
    </w:rPr>
  </w:style>
  <w:style w:type="paragraph" w:styleId="Overskrift1">
    <w:name w:val="heading 1"/>
    <w:basedOn w:val="Normal"/>
    <w:next w:val="Normal"/>
    <w:link w:val="Overskrift1Tegn"/>
    <w:uiPriority w:val="9"/>
    <w:qFormat/>
    <w:rsid w:val="00314A1F"/>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val="da-DK" w:eastAsia="da-DK"/>
    </w:rPr>
  </w:style>
  <w:style w:type="paragraph" w:styleId="Overskrift2">
    <w:name w:val="heading 2"/>
    <w:basedOn w:val="Normal"/>
    <w:next w:val="Normal"/>
    <w:link w:val="Overskrift2Tegn"/>
    <w:uiPriority w:val="9"/>
    <w:unhideWhenUsed/>
    <w:qFormat/>
    <w:rsid w:val="00A06A6B"/>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da-DK"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unhideWhenUsed/>
    <w:rsid w:val="003A5E7E"/>
    <w:pPr>
      <w:spacing w:after="0" w:line="240" w:lineRule="auto"/>
    </w:pPr>
    <w:rPr>
      <w:rFonts w:ascii="Verdana" w:hAnsi="Verdana" w:cs="Consolas"/>
      <w:sz w:val="20"/>
      <w:szCs w:val="21"/>
      <w:lang w:val="da-DK" w:eastAsia="da-DK"/>
    </w:rPr>
  </w:style>
  <w:style w:type="character" w:customStyle="1" w:styleId="AlmindeligtekstTegn">
    <w:name w:val="Almindelig tekst Tegn"/>
    <w:basedOn w:val="Standardskrifttypeiafsnit"/>
    <w:link w:val="Almindeligtekst"/>
    <w:uiPriority w:val="99"/>
    <w:rsid w:val="003A5E7E"/>
    <w:rPr>
      <w:rFonts w:ascii="Verdana" w:hAnsi="Verdana" w:cs="Consolas"/>
      <w:sz w:val="20"/>
      <w:szCs w:val="21"/>
      <w:lang w:eastAsia="da-DK"/>
    </w:rPr>
  </w:style>
  <w:style w:type="paragraph" w:styleId="Opstilling-punkttegn">
    <w:name w:val="List Bullet"/>
    <w:basedOn w:val="Normal"/>
    <w:uiPriority w:val="99"/>
    <w:unhideWhenUsed/>
    <w:rsid w:val="003A5E7E"/>
    <w:pPr>
      <w:numPr>
        <w:numId w:val="1"/>
      </w:numPr>
      <w:contextualSpacing/>
    </w:pPr>
  </w:style>
  <w:style w:type="table" w:styleId="Tabel-Gitter">
    <w:name w:val="Table Grid"/>
    <w:basedOn w:val="Tabel-Normal"/>
    <w:uiPriority w:val="39"/>
    <w:rsid w:val="003A5E7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07DB2"/>
    <w:pPr>
      <w:spacing w:before="100" w:beforeAutospacing="1" w:after="100" w:afterAutospacing="1" w:line="240" w:lineRule="auto"/>
    </w:pPr>
    <w:rPr>
      <w:rFonts w:ascii="Calibri" w:hAnsi="Calibri" w:cs="Calibri"/>
      <w:lang w:val="da-DK" w:eastAsia="da-DK"/>
    </w:rPr>
  </w:style>
  <w:style w:type="character" w:customStyle="1" w:styleId="Overskrift1Tegn">
    <w:name w:val="Overskrift 1 Tegn"/>
    <w:basedOn w:val="Standardskrifttypeiafsnit"/>
    <w:link w:val="Overskrift1"/>
    <w:uiPriority w:val="9"/>
    <w:rsid w:val="00314A1F"/>
    <w:rPr>
      <w:rFonts w:asciiTheme="majorHAnsi" w:eastAsiaTheme="majorEastAsia" w:hAnsiTheme="majorHAnsi" w:cstheme="majorBidi"/>
      <w:color w:val="2F5496" w:themeColor="accent1" w:themeShade="BF"/>
      <w:sz w:val="32"/>
      <w:szCs w:val="32"/>
      <w:lang w:eastAsia="da-DK"/>
    </w:rPr>
  </w:style>
  <w:style w:type="paragraph" w:styleId="Listeafsnit">
    <w:name w:val="List Paragraph"/>
    <w:basedOn w:val="Normal"/>
    <w:uiPriority w:val="34"/>
    <w:qFormat/>
    <w:rsid w:val="00314A1F"/>
    <w:pPr>
      <w:spacing w:after="0" w:line="240" w:lineRule="auto"/>
      <w:ind w:left="720"/>
      <w:contextualSpacing/>
    </w:pPr>
    <w:rPr>
      <w:rFonts w:ascii="Times New Roman" w:eastAsia="Times New Roman" w:hAnsi="Times New Roman" w:cs="Times New Roman"/>
      <w:sz w:val="24"/>
      <w:szCs w:val="24"/>
      <w:lang w:val="da-DK" w:eastAsia="da-DK"/>
    </w:rPr>
  </w:style>
  <w:style w:type="paragraph" w:styleId="Sidehoved">
    <w:name w:val="header"/>
    <w:basedOn w:val="Normal"/>
    <w:link w:val="SidehovedTegn"/>
    <w:uiPriority w:val="99"/>
    <w:unhideWhenUsed/>
    <w:rsid w:val="006E321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E3218"/>
    <w:rPr>
      <w:lang w:val="en-US"/>
    </w:rPr>
  </w:style>
  <w:style w:type="paragraph" w:styleId="Sidefod">
    <w:name w:val="footer"/>
    <w:basedOn w:val="Normal"/>
    <w:link w:val="SidefodTegn"/>
    <w:uiPriority w:val="99"/>
    <w:unhideWhenUsed/>
    <w:rsid w:val="006E321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E3218"/>
    <w:rPr>
      <w:lang w:val="en-US"/>
    </w:rPr>
  </w:style>
  <w:style w:type="character" w:styleId="Hyperlink">
    <w:name w:val="Hyperlink"/>
    <w:basedOn w:val="Standardskrifttypeiafsnit"/>
    <w:uiPriority w:val="99"/>
    <w:unhideWhenUsed/>
    <w:rsid w:val="0070577E"/>
    <w:rPr>
      <w:color w:val="0563C1" w:themeColor="hyperlink"/>
      <w:u w:val="single"/>
    </w:rPr>
  </w:style>
  <w:style w:type="character" w:styleId="Ulstomtale">
    <w:name w:val="Unresolved Mention"/>
    <w:basedOn w:val="Standardskrifttypeiafsnit"/>
    <w:uiPriority w:val="99"/>
    <w:semiHidden/>
    <w:unhideWhenUsed/>
    <w:rsid w:val="0070577E"/>
    <w:rPr>
      <w:color w:val="605E5C"/>
      <w:shd w:val="clear" w:color="auto" w:fill="E1DFDD"/>
    </w:rPr>
  </w:style>
  <w:style w:type="character" w:styleId="Fremhv">
    <w:name w:val="Emphasis"/>
    <w:basedOn w:val="Standardskrifttypeiafsnit"/>
    <w:uiPriority w:val="20"/>
    <w:qFormat/>
    <w:rsid w:val="009E721C"/>
    <w:rPr>
      <w:i/>
      <w:iCs/>
    </w:rPr>
  </w:style>
  <w:style w:type="paragraph" w:styleId="Kommentartekst">
    <w:name w:val="annotation text"/>
    <w:basedOn w:val="Normal"/>
    <w:link w:val="KommentartekstTegn"/>
    <w:uiPriority w:val="99"/>
    <w:semiHidden/>
    <w:unhideWhenUsed/>
    <w:rsid w:val="00B4588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45889"/>
    <w:rPr>
      <w:sz w:val="20"/>
      <w:szCs w:val="20"/>
      <w:lang w:val="en-US"/>
    </w:rPr>
  </w:style>
  <w:style w:type="character" w:customStyle="1" w:styleId="Overskrift2Tegn">
    <w:name w:val="Overskrift 2 Tegn"/>
    <w:basedOn w:val="Standardskrifttypeiafsnit"/>
    <w:link w:val="Overskrift2"/>
    <w:uiPriority w:val="9"/>
    <w:rsid w:val="00A06A6B"/>
    <w:rPr>
      <w:rFonts w:asciiTheme="majorHAnsi" w:eastAsiaTheme="majorEastAsia" w:hAnsiTheme="majorHAnsi" w:cstheme="majorBidi"/>
      <w:color w:val="2F5496" w:themeColor="accent1" w:themeShade="BF"/>
      <w:sz w:val="26"/>
      <w:szCs w:val="2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56385">
      <w:bodyDiv w:val="1"/>
      <w:marLeft w:val="0"/>
      <w:marRight w:val="0"/>
      <w:marTop w:val="0"/>
      <w:marBottom w:val="0"/>
      <w:divBdr>
        <w:top w:val="none" w:sz="0" w:space="0" w:color="auto"/>
        <w:left w:val="none" w:sz="0" w:space="0" w:color="auto"/>
        <w:bottom w:val="none" w:sz="0" w:space="0" w:color="auto"/>
        <w:right w:val="none" w:sz="0" w:space="0" w:color="auto"/>
      </w:divBdr>
    </w:div>
    <w:div w:id="557589412">
      <w:bodyDiv w:val="1"/>
      <w:marLeft w:val="0"/>
      <w:marRight w:val="0"/>
      <w:marTop w:val="0"/>
      <w:marBottom w:val="0"/>
      <w:divBdr>
        <w:top w:val="none" w:sz="0" w:space="0" w:color="auto"/>
        <w:left w:val="none" w:sz="0" w:space="0" w:color="auto"/>
        <w:bottom w:val="none" w:sz="0" w:space="0" w:color="auto"/>
        <w:right w:val="none" w:sz="0" w:space="0" w:color="auto"/>
      </w:divBdr>
    </w:div>
    <w:div w:id="869801805">
      <w:bodyDiv w:val="1"/>
      <w:marLeft w:val="0"/>
      <w:marRight w:val="0"/>
      <w:marTop w:val="0"/>
      <w:marBottom w:val="0"/>
      <w:divBdr>
        <w:top w:val="none" w:sz="0" w:space="0" w:color="auto"/>
        <w:left w:val="none" w:sz="0" w:space="0" w:color="auto"/>
        <w:bottom w:val="none" w:sz="0" w:space="0" w:color="auto"/>
        <w:right w:val="none" w:sz="0" w:space="0" w:color="auto"/>
      </w:divBdr>
    </w:div>
    <w:div w:id="175042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447</TotalTime>
  <Pages>9</Pages>
  <Words>2038</Words>
  <Characters>12433</Characters>
  <Application>Microsoft Office Word</Application>
  <DocSecurity>0</DocSecurity>
  <Lines>103</Lines>
  <Paragraphs>28</Paragraphs>
  <ScaleCrop>false</ScaleCrop>
  <Company/>
  <LinksUpToDate>false</LinksUpToDate>
  <CharactersWithSpaces>14443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Sofie Mosborg Aggestrup</dc:creator>
  <cp:keywords/>
  <dc:description/>
  <cp:lastModifiedBy>Anne Sofie Mosborg Aggestrup</cp:lastModifiedBy>
  <cp:revision>781</cp:revision>
  <dcterms:created xsi:type="dcterms:W3CDTF">2023-08-02T08:47:00Z</dcterms:created>
  <dcterms:modified xsi:type="dcterms:W3CDTF">2023-08-30T15:19:00Z</dcterms:modified>
</cp:coreProperties>
</file>