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84AD" w14:textId="39FA4FB2" w:rsidR="001942AA" w:rsidRPr="007A68E9" w:rsidRDefault="001942AA" w:rsidP="001942A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_Toc78482015"/>
      <w:r w:rsidRPr="007A68E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BF38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10</w:t>
      </w:r>
      <w:r w:rsidRPr="007A6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Gene-Environment analysis of the effect of the interaction between DMA% associated variants and water arsenic concentration on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DMA%</w:t>
      </w:r>
      <w:r w:rsidRPr="007A6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60"/>
        <w:gridCol w:w="1260"/>
        <w:gridCol w:w="1615"/>
      </w:tblGrid>
      <w:tr w:rsidR="00F94BA4" w:rsidRPr="00EE50F1" w14:paraId="7A329ADC" w14:textId="77777777" w:rsidTr="00AB65D7">
        <w:tc>
          <w:tcPr>
            <w:tcW w:w="3865" w:type="dxa"/>
          </w:tcPr>
          <w:p w14:paraId="5E9DA212" w14:textId="5B0F5BEE" w:rsidR="00F94BA4" w:rsidRPr="00EE50F1" w:rsidRDefault="00F94BA4" w:rsidP="00AB6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260" w:type="dxa"/>
          </w:tcPr>
          <w:p w14:paraId="605F7E21" w14:textId="77777777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1260" w:type="dxa"/>
          </w:tcPr>
          <w:p w14:paraId="43E1AB60" w14:textId="77777777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S.E</w:t>
            </w:r>
          </w:p>
        </w:tc>
        <w:tc>
          <w:tcPr>
            <w:tcW w:w="1615" w:type="dxa"/>
          </w:tcPr>
          <w:p w14:paraId="437853C6" w14:textId="77777777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F94BA4" w:rsidRPr="00EE50F1" w14:paraId="2B09F872" w14:textId="77777777" w:rsidTr="00AB65D7">
        <w:tc>
          <w:tcPr>
            <w:tcW w:w="3865" w:type="dxa"/>
            <w:shd w:val="clear" w:color="auto" w:fill="A6A6A6" w:themeFill="background1" w:themeFillShade="A6"/>
          </w:tcPr>
          <w:p w14:paraId="5E4782DC" w14:textId="77777777" w:rsidR="00F94BA4" w:rsidRPr="009E2915" w:rsidRDefault="00F94BA4" w:rsidP="00AB6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rs145537350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78740E4E" w14:textId="424812A8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-11.26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5077D043" w14:textId="6E14A407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1F7D754E" w14:textId="13C4BADF" w:rsidR="00F94BA4" w:rsidRPr="00F94BA4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F94BA4" w:rsidRPr="00EE50F1" w14:paraId="01000908" w14:textId="77777777" w:rsidTr="00AB65D7">
        <w:tc>
          <w:tcPr>
            <w:tcW w:w="3865" w:type="dxa"/>
          </w:tcPr>
          <w:p w14:paraId="388CEF5A" w14:textId="77777777" w:rsidR="00F94BA4" w:rsidRPr="00EE50F1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Medium Arsenic Exposure </w:t>
            </w:r>
          </w:p>
        </w:tc>
        <w:tc>
          <w:tcPr>
            <w:tcW w:w="1260" w:type="dxa"/>
          </w:tcPr>
          <w:p w14:paraId="11C7238B" w14:textId="6338D44C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1260" w:type="dxa"/>
          </w:tcPr>
          <w:p w14:paraId="09143731" w14:textId="17CEF64A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15" w:type="dxa"/>
          </w:tcPr>
          <w:p w14:paraId="6796030D" w14:textId="51A895A2" w:rsidR="00F94BA4" w:rsidRPr="00F94BA4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F94BA4" w:rsidRPr="00EE50F1" w14:paraId="0B411DF8" w14:textId="77777777" w:rsidTr="00AB65D7">
        <w:tc>
          <w:tcPr>
            <w:tcW w:w="3865" w:type="dxa"/>
          </w:tcPr>
          <w:p w14:paraId="79671C51" w14:textId="77777777" w:rsidR="00F94BA4" w:rsidRPr="00EE50F1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Arsenic Exposure </w:t>
            </w:r>
          </w:p>
        </w:tc>
        <w:tc>
          <w:tcPr>
            <w:tcW w:w="1260" w:type="dxa"/>
          </w:tcPr>
          <w:p w14:paraId="03B65A46" w14:textId="4853D6B4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-2.64</w:t>
            </w:r>
          </w:p>
        </w:tc>
        <w:tc>
          <w:tcPr>
            <w:tcW w:w="1260" w:type="dxa"/>
          </w:tcPr>
          <w:p w14:paraId="13AE37B7" w14:textId="23922AD3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15" w:type="dxa"/>
          </w:tcPr>
          <w:p w14:paraId="1D9C2B98" w14:textId="24E9F219" w:rsidR="00F94BA4" w:rsidRPr="00F94BA4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</w:tr>
      <w:tr w:rsidR="00F94BA4" w:rsidRPr="00EE50F1" w14:paraId="316E5D53" w14:textId="77777777" w:rsidTr="00AB65D7">
        <w:tc>
          <w:tcPr>
            <w:tcW w:w="3865" w:type="dxa"/>
          </w:tcPr>
          <w:p w14:paraId="5C276BF7" w14:textId="77777777" w:rsidR="00F94BA4" w:rsidRPr="00EE50F1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sz w:val="24"/>
                <w:szCs w:val="24"/>
              </w:rPr>
              <w:t>rs145537350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*Medium Exposure </w:t>
            </w:r>
          </w:p>
        </w:tc>
        <w:tc>
          <w:tcPr>
            <w:tcW w:w="1260" w:type="dxa"/>
          </w:tcPr>
          <w:p w14:paraId="6F65B766" w14:textId="17FFE89D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1260" w:type="dxa"/>
          </w:tcPr>
          <w:p w14:paraId="3AE0DB20" w14:textId="4B99C279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15" w:type="dxa"/>
          </w:tcPr>
          <w:p w14:paraId="5F433C54" w14:textId="5175A49A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F94BA4" w:rsidRPr="00EE50F1" w14:paraId="7EDE715E" w14:textId="77777777" w:rsidTr="00AB65D7">
        <w:tc>
          <w:tcPr>
            <w:tcW w:w="3865" w:type="dxa"/>
          </w:tcPr>
          <w:p w14:paraId="71FF07D3" w14:textId="77777777" w:rsidR="00F94BA4" w:rsidRPr="00EE50F1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sz w:val="24"/>
                <w:szCs w:val="24"/>
              </w:rPr>
              <w:t>rs145537350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*High Exposure </w:t>
            </w:r>
          </w:p>
        </w:tc>
        <w:tc>
          <w:tcPr>
            <w:tcW w:w="1260" w:type="dxa"/>
          </w:tcPr>
          <w:p w14:paraId="5FDC1F37" w14:textId="38B1BC74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-4.4</w:t>
            </w:r>
          </w:p>
        </w:tc>
        <w:tc>
          <w:tcPr>
            <w:tcW w:w="1260" w:type="dxa"/>
          </w:tcPr>
          <w:p w14:paraId="7AF13C37" w14:textId="6D6A201A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615" w:type="dxa"/>
          </w:tcPr>
          <w:p w14:paraId="13A011FA" w14:textId="11F645AC" w:rsidR="00F94BA4" w:rsidRPr="00EE50F1" w:rsidRDefault="00F94BA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F94BA4" w:rsidRPr="00EE50F1" w14:paraId="7E6A3327" w14:textId="77777777" w:rsidTr="00AB65D7">
        <w:tc>
          <w:tcPr>
            <w:tcW w:w="3865" w:type="dxa"/>
            <w:shd w:val="clear" w:color="auto" w:fill="A6A6A6" w:themeFill="background1" w:themeFillShade="A6"/>
          </w:tcPr>
          <w:p w14:paraId="36B02347" w14:textId="77777777" w:rsidR="00F94BA4" w:rsidRPr="009E2915" w:rsidRDefault="00F94BA4" w:rsidP="00AB6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rs12573221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E4625A6" w14:textId="08DDA91F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37AABFF0" w14:textId="68C31F92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2C922A36" w14:textId="5E3DEC61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F94BA4" w:rsidRPr="00EE50F1" w14:paraId="4345A0B9" w14:textId="77777777" w:rsidTr="00AB65D7">
        <w:tc>
          <w:tcPr>
            <w:tcW w:w="3865" w:type="dxa"/>
          </w:tcPr>
          <w:p w14:paraId="4B3961B1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Medium Arsenic Exposure </w:t>
            </w:r>
          </w:p>
        </w:tc>
        <w:tc>
          <w:tcPr>
            <w:tcW w:w="1260" w:type="dxa"/>
          </w:tcPr>
          <w:p w14:paraId="7365AD52" w14:textId="0F07032A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-2.01</w:t>
            </w:r>
          </w:p>
        </w:tc>
        <w:tc>
          <w:tcPr>
            <w:tcW w:w="1260" w:type="dxa"/>
          </w:tcPr>
          <w:p w14:paraId="72E5DAAB" w14:textId="19BAB9C5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15" w:type="dxa"/>
          </w:tcPr>
          <w:p w14:paraId="7702D8D7" w14:textId="0193970E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F94BA4" w:rsidRPr="00EE50F1" w14:paraId="317692BE" w14:textId="77777777" w:rsidTr="00AB65D7">
        <w:tc>
          <w:tcPr>
            <w:tcW w:w="3865" w:type="dxa"/>
          </w:tcPr>
          <w:p w14:paraId="6133B358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Arsenic Exposure </w:t>
            </w:r>
          </w:p>
        </w:tc>
        <w:tc>
          <w:tcPr>
            <w:tcW w:w="1260" w:type="dxa"/>
          </w:tcPr>
          <w:p w14:paraId="17742484" w14:textId="2738D9F8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1260" w:type="dxa"/>
          </w:tcPr>
          <w:p w14:paraId="50265BA5" w14:textId="597D7FA4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15" w:type="dxa"/>
          </w:tcPr>
          <w:p w14:paraId="6A96ACF8" w14:textId="7D47269A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</w:tr>
      <w:tr w:rsidR="00F94BA4" w:rsidRPr="00EE50F1" w14:paraId="60DB1D5A" w14:textId="77777777" w:rsidTr="00AB65D7">
        <w:tc>
          <w:tcPr>
            <w:tcW w:w="3865" w:type="dxa"/>
          </w:tcPr>
          <w:p w14:paraId="2CE84509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sz w:val="24"/>
                <w:szCs w:val="24"/>
              </w:rPr>
              <w:t>rs12573221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*Medium Exposure </w:t>
            </w:r>
          </w:p>
        </w:tc>
        <w:tc>
          <w:tcPr>
            <w:tcW w:w="1260" w:type="dxa"/>
          </w:tcPr>
          <w:p w14:paraId="65AD4515" w14:textId="20FA41DB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60" w:type="dxa"/>
          </w:tcPr>
          <w:p w14:paraId="0C9F1371" w14:textId="3A7E9C10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5" w:type="dxa"/>
          </w:tcPr>
          <w:p w14:paraId="4DB982C8" w14:textId="6AEDD889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F94BA4" w:rsidRPr="00EE50F1" w14:paraId="7A966A67" w14:textId="77777777" w:rsidTr="00AB65D7">
        <w:tc>
          <w:tcPr>
            <w:tcW w:w="3865" w:type="dxa"/>
          </w:tcPr>
          <w:p w14:paraId="5101F8B6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sz w:val="24"/>
                <w:szCs w:val="24"/>
              </w:rPr>
              <w:t>rs12573221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*High Exposure </w:t>
            </w:r>
          </w:p>
        </w:tc>
        <w:tc>
          <w:tcPr>
            <w:tcW w:w="1260" w:type="dxa"/>
          </w:tcPr>
          <w:p w14:paraId="53AF30FD" w14:textId="31BC50B4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60" w:type="dxa"/>
          </w:tcPr>
          <w:p w14:paraId="5FEDE567" w14:textId="6850BA40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1615" w:type="dxa"/>
          </w:tcPr>
          <w:p w14:paraId="44869888" w14:textId="2510A663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F94BA4" w:rsidRPr="00EE50F1" w14:paraId="3D9E3760" w14:textId="77777777" w:rsidTr="00AB65D7">
        <w:tc>
          <w:tcPr>
            <w:tcW w:w="3865" w:type="dxa"/>
            <w:shd w:val="clear" w:color="auto" w:fill="A6A6A6" w:themeFill="background1" w:themeFillShade="A6"/>
          </w:tcPr>
          <w:p w14:paraId="777CD8D1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rs4919687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B96BD3E" w14:textId="1DFCB5A9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-2.36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EC65877" w14:textId="5B342ECE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3A3C7D43" w14:textId="562FDF75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F94BA4" w:rsidRPr="00EE50F1" w14:paraId="2DE62533" w14:textId="77777777" w:rsidTr="00AB65D7">
        <w:tc>
          <w:tcPr>
            <w:tcW w:w="3865" w:type="dxa"/>
          </w:tcPr>
          <w:p w14:paraId="79BF3503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Medium Arsenic Exposure </w:t>
            </w:r>
          </w:p>
        </w:tc>
        <w:tc>
          <w:tcPr>
            <w:tcW w:w="1260" w:type="dxa"/>
          </w:tcPr>
          <w:p w14:paraId="3761BDCF" w14:textId="13FFBA6A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260" w:type="dxa"/>
          </w:tcPr>
          <w:p w14:paraId="238FC29E" w14:textId="198AA729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615" w:type="dxa"/>
          </w:tcPr>
          <w:p w14:paraId="5D29F699" w14:textId="57AB623A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F94BA4" w:rsidRPr="00EE50F1" w14:paraId="3C2ACFBC" w14:textId="77777777" w:rsidTr="00AB65D7">
        <w:tc>
          <w:tcPr>
            <w:tcW w:w="3865" w:type="dxa"/>
          </w:tcPr>
          <w:p w14:paraId="712DD24B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Arsenic Exposure </w:t>
            </w:r>
          </w:p>
        </w:tc>
        <w:tc>
          <w:tcPr>
            <w:tcW w:w="1260" w:type="dxa"/>
          </w:tcPr>
          <w:p w14:paraId="05E96D01" w14:textId="4EE5EF9A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-2.29</w:t>
            </w:r>
          </w:p>
        </w:tc>
        <w:tc>
          <w:tcPr>
            <w:tcW w:w="1260" w:type="dxa"/>
          </w:tcPr>
          <w:p w14:paraId="21EA8982" w14:textId="084E5C5F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15" w:type="dxa"/>
          </w:tcPr>
          <w:p w14:paraId="3DA9F50D" w14:textId="2D4D3739" w:rsidR="00F94BA4" w:rsidRPr="00FD7E4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F94BA4" w:rsidRPr="00EE50F1" w14:paraId="502FEB4A" w14:textId="77777777" w:rsidTr="00AB65D7">
        <w:tc>
          <w:tcPr>
            <w:tcW w:w="3865" w:type="dxa"/>
          </w:tcPr>
          <w:p w14:paraId="51703B3C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5">
              <w:rPr>
                <w:rFonts w:ascii="Times New Roman" w:hAnsi="Times New Roman" w:cs="Times New Roman"/>
                <w:sz w:val="24"/>
                <w:szCs w:val="24"/>
              </w:rPr>
              <w:t>rs4919687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*Medium Exposure </w:t>
            </w:r>
          </w:p>
        </w:tc>
        <w:tc>
          <w:tcPr>
            <w:tcW w:w="1260" w:type="dxa"/>
          </w:tcPr>
          <w:p w14:paraId="599D41C4" w14:textId="0680CB39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1260" w:type="dxa"/>
          </w:tcPr>
          <w:p w14:paraId="323376F6" w14:textId="75759D76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15" w:type="dxa"/>
          </w:tcPr>
          <w:p w14:paraId="7B67979A" w14:textId="57B6851D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F94BA4" w:rsidRPr="00EE50F1" w14:paraId="5B14BC74" w14:textId="77777777" w:rsidTr="00AB65D7">
        <w:tc>
          <w:tcPr>
            <w:tcW w:w="3865" w:type="dxa"/>
          </w:tcPr>
          <w:p w14:paraId="59624D2C" w14:textId="77777777" w:rsidR="00F94BA4" w:rsidRPr="009365BF" w:rsidRDefault="00F94BA4" w:rsidP="00AB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5">
              <w:rPr>
                <w:rFonts w:ascii="Times New Roman" w:hAnsi="Times New Roman" w:cs="Times New Roman"/>
                <w:sz w:val="24"/>
                <w:szCs w:val="24"/>
              </w:rPr>
              <w:t>rs4919687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*High Exposure </w:t>
            </w:r>
          </w:p>
        </w:tc>
        <w:tc>
          <w:tcPr>
            <w:tcW w:w="1260" w:type="dxa"/>
          </w:tcPr>
          <w:p w14:paraId="2B378247" w14:textId="1E225C86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1260" w:type="dxa"/>
          </w:tcPr>
          <w:p w14:paraId="54B9AB52" w14:textId="67A20A26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-/99</w:t>
            </w:r>
          </w:p>
        </w:tc>
        <w:tc>
          <w:tcPr>
            <w:tcW w:w="1615" w:type="dxa"/>
          </w:tcPr>
          <w:p w14:paraId="71EE392F" w14:textId="7D263212" w:rsidR="00F94BA4" w:rsidRDefault="00FD7E44" w:rsidP="00AB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14:paraId="4F80D163" w14:textId="718B45EA" w:rsidR="001942AA" w:rsidRDefault="001942AA" w:rsidP="001942AA">
      <w:pPr>
        <w:rPr>
          <w:rFonts w:ascii="Times New Roman" w:hAnsi="Times New Roman" w:cs="Times New Roman"/>
          <w:sz w:val="24"/>
          <w:szCs w:val="24"/>
        </w:rPr>
      </w:pPr>
      <w:r w:rsidRPr="006C569E">
        <w:rPr>
          <w:rFonts w:ascii="Times New Roman" w:hAnsi="Times New Roman" w:cs="Times New Roman"/>
          <w:sz w:val="24"/>
          <w:szCs w:val="24"/>
        </w:rPr>
        <w:t>Abbreviations: OR, odds ratio; S.E, standard error</w:t>
      </w:r>
    </w:p>
    <w:sectPr w:rsidR="0019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AA"/>
    <w:rsid w:val="00064D52"/>
    <w:rsid w:val="001942AA"/>
    <w:rsid w:val="001D7B75"/>
    <w:rsid w:val="003467DA"/>
    <w:rsid w:val="00564D3B"/>
    <w:rsid w:val="007060C9"/>
    <w:rsid w:val="00866F00"/>
    <w:rsid w:val="008E3582"/>
    <w:rsid w:val="00971D6F"/>
    <w:rsid w:val="00BF3838"/>
    <w:rsid w:val="00CB2F6D"/>
    <w:rsid w:val="00DB40FF"/>
    <w:rsid w:val="00EA36FE"/>
    <w:rsid w:val="00F94BA4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7C23"/>
  <w15:chartTrackingRefBased/>
  <w15:docId w15:val="{4121DFC8-0064-4E06-B131-C77B0FB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94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64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Meytal_Chernoff</dc:creator>
  <cp:keywords/>
  <dc:description/>
  <cp:lastModifiedBy>Meytal_Chernoff</cp:lastModifiedBy>
  <cp:revision>3</cp:revision>
  <dcterms:created xsi:type="dcterms:W3CDTF">2022-12-29T17:47:00Z</dcterms:created>
  <dcterms:modified xsi:type="dcterms:W3CDTF">2022-12-29T17:47:00Z</dcterms:modified>
</cp:coreProperties>
</file>