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5538" w14:textId="77777777" w:rsidR="00BB0B21" w:rsidRPr="00BB0B21" w:rsidRDefault="00BB0B21" w:rsidP="00BB0B21">
      <w:pPr>
        <w:ind w:left="-284" w:right="-1066"/>
        <w:outlineLvl w:val="1"/>
        <w:rPr>
          <w:rFonts w:ascii="Arial" w:eastAsia="Times New Roman" w:hAnsi="Arial" w:cs="Arial"/>
          <w:lang w:eastAsia="en-GB"/>
        </w:rPr>
      </w:pPr>
      <w:bookmarkStart w:id="0" w:name="_Toc82098103"/>
      <w:bookmarkStart w:id="1" w:name="_Toc82433425"/>
      <w:r w:rsidRPr="00BB0B21">
        <w:rPr>
          <w:rFonts w:ascii="Arial" w:eastAsia="Times New Roman" w:hAnsi="Arial" w:cs="Arial"/>
          <w:b/>
          <w:bCs/>
          <w:lang w:eastAsia="en-GB"/>
        </w:rPr>
        <w:t xml:space="preserve">S17 Table. </w:t>
      </w:r>
      <w:r w:rsidRPr="00BB0B21">
        <w:rPr>
          <w:rFonts w:ascii="Arial" w:eastAsia="Times New Roman" w:hAnsi="Arial" w:cs="Arial"/>
          <w:lang w:eastAsia="en-GB"/>
        </w:rPr>
        <w:t xml:space="preserve">Summary of sleep-midpoint by </w:t>
      </w:r>
      <w:r w:rsidRPr="00BB0B21">
        <w:rPr>
          <w:rFonts w:ascii="Arial" w:eastAsia="Times New Roman" w:hAnsi="Arial" w:cs="Arial"/>
          <w:i/>
          <w:iCs/>
          <w:lang w:eastAsia="en-GB"/>
        </w:rPr>
        <w:t>PER2</w:t>
      </w:r>
      <w:r w:rsidRPr="00BB0B21">
        <w:rPr>
          <w:rFonts w:ascii="Arial" w:eastAsia="Times New Roman" w:hAnsi="Arial" w:cs="Arial"/>
          <w:lang w:eastAsia="en-GB"/>
        </w:rPr>
        <w:t xml:space="preserve"> loss-of-function carrier status in the UK Biobank</w:t>
      </w:r>
      <w:bookmarkEnd w:id="0"/>
      <w:bookmarkEnd w:id="1"/>
      <w:r w:rsidRPr="00BB0B21">
        <w:rPr>
          <w:rFonts w:ascii="Arial" w:eastAsia="Times New Roman" w:hAnsi="Arial" w:cs="Arial"/>
          <w:lang w:eastAsia="en-GB"/>
        </w:rPr>
        <w:t>.</w:t>
      </w:r>
    </w:p>
    <w:p w14:paraId="3C5DEC62" w14:textId="77777777" w:rsidR="00BB0B21" w:rsidRPr="00BB0B21" w:rsidRDefault="00BB0B21" w:rsidP="00BB0B21">
      <w:pPr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3656" w:type="dxa"/>
        <w:tblLook w:val="04A0" w:firstRow="1" w:lastRow="0" w:firstColumn="1" w:lastColumn="0" w:noHBand="0" w:noVBand="1"/>
      </w:tblPr>
      <w:tblGrid>
        <w:gridCol w:w="1560"/>
        <w:gridCol w:w="726"/>
        <w:gridCol w:w="615"/>
        <w:gridCol w:w="643"/>
        <w:gridCol w:w="1276"/>
        <w:gridCol w:w="843"/>
        <w:gridCol w:w="726"/>
        <w:gridCol w:w="615"/>
        <w:gridCol w:w="651"/>
        <w:gridCol w:w="1276"/>
        <w:gridCol w:w="850"/>
        <w:gridCol w:w="726"/>
        <w:gridCol w:w="692"/>
        <w:gridCol w:w="615"/>
        <w:gridCol w:w="1227"/>
        <w:gridCol w:w="615"/>
      </w:tblGrid>
      <w:tr w:rsidR="00BB0B21" w:rsidRPr="00BB0B21" w14:paraId="2FC88ED7" w14:textId="77777777" w:rsidTr="0067146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42376D" w14:textId="77777777" w:rsidR="00BB0B21" w:rsidRPr="00BB0B21" w:rsidRDefault="00BB0B21" w:rsidP="00BB0B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5549E8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 Nights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01261E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Sleep Midpoint (Weeknights)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2028C3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Sleep Midpoint (Weekend nights)</w:t>
            </w:r>
          </w:p>
        </w:tc>
      </w:tr>
      <w:tr w:rsidR="00BB0B21" w:rsidRPr="00BB0B21" w14:paraId="5D96F500" w14:textId="77777777" w:rsidTr="00671467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1CAB51" w14:textId="77777777" w:rsidR="00BB0B21" w:rsidRPr="00BB0B21" w:rsidRDefault="00BB0B21" w:rsidP="00BB0B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Carrier Status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E51AC4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40B0F7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Min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D1AC74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D1A4E0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Mean (</w:t>
            </w:r>
            <w:proofErr w:type="spellStart"/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AEEAD5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3D5D5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DF07CD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Min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3AF885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5CF73B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Mean (</w:t>
            </w:r>
            <w:proofErr w:type="spellStart"/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85885F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CD7A9C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E55AD6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Min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DA8502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2D5938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Mean (</w:t>
            </w:r>
            <w:proofErr w:type="spellStart"/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C49BBA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Pr="00BB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</w:tr>
      <w:tr w:rsidR="00BB0B21" w:rsidRPr="00BB0B21" w14:paraId="5B41957B" w14:textId="77777777" w:rsidTr="0067146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41F751" w14:textId="77777777" w:rsidR="00BB0B21" w:rsidRPr="00BB0B21" w:rsidRDefault="00BB0B21" w:rsidP="00BB0B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Non-Carrier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B98AA3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34,585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084923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19.45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EA9DDB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B6A1BE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27.01 (0.85)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67BEEE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148030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34,550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866F1B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19.22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612518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D8CBBC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26.92 (0.91)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0C9FC0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5941EC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33,677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42C4E9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18.92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89181B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32.68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6E8839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27.27 (1.26)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6C9FF7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0.029</w:t>
            </w:r>
          </w:p>
        </w:tc>
      </w:tr>
      <w:tr w:rsidR="00BB0B21" w:rsidRPr="00BB0B21" w14:paraId="68DDC658" w14:textId="77777777" w:rsidTr="0067146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1065D9" w14:textId="77777777" w:rsidR="00BB0B21" w:rsidRPr="00BB0B21" w:rsidRDefault="00BB0B21" w:rsidP="00BB0B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Carrier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2031B0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1F1085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C98127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6C8FE8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26.05 (0.99)</w:t>
            </w: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6D98FDA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704621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3F5912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48F5C2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08F4BB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25.9 (1.06)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EA1A14C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B5A1BA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0A0A21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33583F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CD54EF" w14:textId="77777777" w:rsidR="00BB0B21" w:rsidRPr="00BB0B21" w:rsidRDefault="00BB0B21" w:rsidP="00BB0B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0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26.56 (0.97)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0402BD0" w14:textId="77777777" w:rsidR="00BB0B21" w:rsidRPr="00BB0B21" w:rsidRDefault="00BB0B21" w:rsidP="00BB0B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F0EFA82" w14:textId="77777777" w:rsidR="00BB0B21" w:rsidRPr="00BB0B21" w:rsidRDefault="00BB0B21" w:rsidP="00BB0B21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1CAD0D38" w14:textId="77777777" w:rsidR="00BB0B21" w:rsidRPr="00BB0B21" w:rsidRDefault="00BB0B21" w:rsidP="00BB0B21">
      <w:pPr>
        <w:ind w:left="-284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0B2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a</w:t>
      </w:r>
      <w:r w:rsidRPr="00BB0B21">
        <w:rPr>
          <w:rFonts w:ascii="Arial" w:eastAsia="Times New Roman" w:hAnsi="Arial" w:cs="Arial"/>
          <w:sz w:val="20"/>
          <w:szCs w:val="20"/>
          <w:lang w:eastAsia="en-GB"/>
        </w:rPr>
        <w:t>Minimum</w:t>
      </w:r>
      <w:proofErr w:type="spellEnd"/>
      <w:r w:rsidRPr="00BB0B21">
        <w:rPr>
          <w:rFonts w:ascii="Arial" w:eastAsia="Times New Roman" w:hAnsi="Arial" w:cs="Arial"/>
          <w:sz w:val="20"/>
          <w:szCs w:val="20"/>
          <w:lang w:eastAsia="en-GB"/>
        </w:rPr>
        <w:t xml:space="preserve">; </w:t>
      </w:r>
      <w:proofErr w:type="spellStart"/>
      <w:r w:rsidRPr="00BB0B2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b</w:t>
      </w:r>
      <w:r w:rsidRPr="00BB0B21">
        <w:rPr>
          <w:rFonts w:ascii="Arial" w:eastAsia="Times New Roman" w:hAnsi="Arial" w:cs="Arial"/>
          <w:sz w:val="20"/>
          <w:szCs w:val="20"/>
          <w:lang w:eastAsia="en-GB"/>
        </w:rPr>
        <w:t>Maximum</w:t>
      </w:r>
      <w:proofErr w:type="spellEnd"/>
      <w:r w:rsidRPr="00BB0B21">
        <w:rPr>
          <w:rFonts w:ascii="Arial" w:eastAsia="Times New Roman" w:hAnsi="Arial" w:cs="Arial"/>
          <w:sz w:val="20"/>
          <w:szCs w:val="20"/>
          <w:lang w:eastAsia="en-GB"/>
        </w:rPr>
        <w:t xml:space="preserve">; </w:t>
      </w:r>
      <w:proofErr w:type="spellStart"/>
      <w:r w:rsidRPr="00BB0B2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c</w:t>
      </w:r>
      <w:r w:rsidRPr="00BB0B21">
        <w:rPr>
          <w:rFonts w:ascii="Arial" w:eastAsia="Times New Roman" w:hAnsi="Arial" w:cs="Arial"/>
          <w:sz w:val="20"/>
          <w:szCs w:val="20"/>
          <w:lang w:eastAsia="en-GB"/>
        </w:rPr>
        <w:t>Standard</w:t>
      </w:r>
      <w:proofErr w:type="spellEnd"/>
      <w:r w:rsidRPr="00BB0B21">
        <w:rPr>
          <w:rFonts w:ascii="Arial" w:eastAsia="Times New Roman" w:hAnsi="Arial" w:cs="Arial"/>
          <w:sz w:val="20"/>
          <w:szCs w:val="20"/>
          <w:lang w:eastAsia="en-GB"/>
        </w:rPr>
        <w:t xml:space="preserve"> Deviation; </w:t>
      </w:r>
      <w:proofErr w:type="spellStart"/>
      <w:r w:rsidRPr="00BB0B2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d</w:t>
      </w:r>
      <w:r w:rsidRPr="00BB0B21">
        <w:rPr>
          <w:rFonts w:ascii="Arial" w:eastAsia="Times New Roman" w:hAnsi="Arial" w:cs="Arial"/>
          <w:sz w:val="20"/>
          <w:szCs w:val="20"/>
          <w:lang w:eastAsia="en-GB"/>
        </w:rPr>
        <w:t>P</w:t>
      </w:r>
      <w:proofErr w:type="spellEnd"/>
      <w:r w:rsidRPr="00BB0B21">
        <w:rPr>
          <w:rFonts w:ascii="Arial" w:eastAsia="Times New Roman" w:hAnsi="Arial" w:cs="Arial"/>
          <w:sz w:val="20"/>
          <w:szCs w:val="20"/>
          <w:lang w:eastAsia="en-GB"/>
        </w:rPr>
        <w:t xml:space="preserve">-value derived from 2-sided t-test. </w:t>
      </w:r>
    </w:p>
    <w:p w14:paraId="1722C4F8" w14:textId="77777777" w:rsidR="00175D12" w:rsidRDefault="00175D12"/>
    <w:sectPr w:rsidR="00175D12" w:rsidSect="00BB0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21"/>
    <w:rsid w:val="00175D12"/>
    <w:rsid w:val="002B1B8E"/>
    <w:rsid w:val="002B7FC3"/>
    <w:rsid w:val="004D7EB8"/>
    <w:rsid w:val="0053446F"/>
    <w:rsid w:val="007528F8"/>
    <w:rsid w:val="008F406F"/>
    <w:rsid w:val="00B070F3"/>
    <w:rsid w:val="00BB0B21"/>
    <w:rsid w:val="00C831FD"/>
    <w:rsid w:val="00E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D993E"/>
  <w15:chartTrackingRefBased/>
  <w15:docId w15:val="{E1AE43E3-F1AC-3442-B042-3804B5C7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Andrew</dc:creator>
  <cp:keywords/>
  <dc:description/>
  <cp:lastModifiedBy>Wood, Andrew</cp:lastModifiedBy>
  <cp:revision>1</cp:revision>
  <dcterms:created xsi:type="dcterms:W3CDTF">2022-08-04T09:46:00Z</dcterms:created>
  <dcterms:modified xsi:type="dcterms:W3CDTF">2022-08-04T09:47:00Z</dcterms:modified>
</cp:coreProperties>
</file>