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BFF84" w14:textId="00B805EA" w:rsidR="00234269" w:rsidRPr="00CF236C" w:rsidRDefault="00234269" w:rsidP="00234269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eastAsia="Times New Roman"/>
          <w:lang w:val="en-US"/>
        </w:rPr>
      </w:pPr>
      <w:r w:rsidRPr="00CF236C">
        <w:rPr>
          <w:rFonts w:eastAsia="Times New Roman"/>
          <w:b/>
          <w:lang w:val="en-US"/>
        </w:rPr>
        <w:t>S9 Table.</w:t>
      </w:r>
      <w:r w:rsidRPr="00CF236C">
        <w:rPr>
          <w:rFonts w:eastAsia="Times New Roman"/>
          <w:lang w:val="en-US"/>
        </w:rPr>
        <w:t xml:space="preserve"> </w:t>
      </w:r>
      <w:r w:rsidRPr="00CF236C">
        <w:rPr>
          <w:rStyle w:val="berschrift3Zeichen"/>
          <w:b w:val="0"/>
          <w:color w:val="auto"/>
          <w:lang w:val="en-US"/>
        </w:rPr>
        <w:t xml:space="preserve">Diagnostic accuracy of </w:t>
      </w:r>
      <w:r w:rsidR="0090127F">
        <w:rPr>
          <w:rStyle w:val="berschrift3Zeichen"/>
          <w:b w:val="0"/>
          <w:color w:val="auto"/>
          <w:lang w:val="en-US"/>
        </w:rPr>
        <w:t>urinary</w:t>
      </w:r>
      <w:r w:rsidRPr="00CF236C">
        <w:rPr>
          <w:rStyle w:val="berschrift3Zeichen"/>
          <w:b w:val="0"/>
          <w:color w:val="auto"/>
          <w:lang w:val="en-US"/>
        </w:rPr>
        <w:t xml:space="preserve"> [TIMP-2]•[IGFBP7] for </w:t>
      </w:r>
      <w:r w:rsidR="002A4BBE">
        <w:rPr>
          <w:rStyle w:val="berschrift3Zeichen"/>
          <w:b w:val="0"/>
          <w:color w:val="auto"/>
          <w:lang w:val="en-US"/>
        </w:rPr>
        <w:t xml:space="preserve">the </w:t>
      </w:r>
      <w:r w:rsidRPr="00CF236C">
        <w:rPr>
          <w:rStyle w:val="berschrift3Zeichen"/>
          <w:b w:val="0"/>
          <w:color w:val="auto"/>
          <w:lang w:val="en-US"/>
        </w:rPr>
        <w:t xml:space="preserve">prediction of adverse outcomes </w:t>
      </w:r>
      <w:r w:rsidRPr="00CF236C">
        <w:rPr>
          <w:rFonts w:eastAsia="Times New Roman"/>
          <w:lang w:val="en-US"/>
        </w:rPr>
        <w:t xml:space="preserve">in the neonatal AKI group </w:t>
      </w:r>
      <w:r w:rsidR="0090127F">
        <w:rPr>
          <w:rFonts w:eastAsia="Times New Roman"/>
          <w:lang w:val="en-US"/>
        </w:rPr>
        <w:t>stratified</w:t>
      </w:r>
      <w:r w:rsidRPr="00CF236C">
        <w:rPr>
          <w:rFonts w:eastAsia="Times New Roman"/>
          <w:lang w:val="en-US"/>
        </w:rPr>
        <w:t xml:space="preserve"> </w:t>
      </w:r>
      <w:r w:rsidR="00014484">
        <w:rPr>
          <w:rFonts w:eastAsia="Times New Roman"/>
          <w:lang w:val="en-US"/>
        </w:rPr>
        <w:t>for</w:t>
      </w:r>
      <w:r w:rsidRPr="00CF236C">
        <w:rPr>
          <w:rFonts w:eastAsia="Times New Roman"/>
          <w:lang w:val="en-US"/>
        </w:rPr>
        <w:t xml:space="preserve"> either pRIFLE or neonatal modified KDIGO AKI definition.</w:t>
      </w:r>
    </w:p>
    <w:tbl>
      <w:tblPr>
        <w:tblStyle w:val="Tabellenraster"/>
        <w:tblW w:w="14425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37"/>
        <w:gridCol w:w="1937"/>
        <w:gridCol w:w="1938"/>
        <w:gridCol w:w="425"/>
        <w:gridCol w:w="2031"/>
        <w:gridCol w:w="2032"/>
        <w:gridCol w:w="2032"/>
      </w:tblGrid>
      <w:tr w:rsidR="00234269" w14:paraId="1DCD439E" w14:textId="77777777" w:rsidTr="00234269">
        <w:tc>
          <w:tcPr>
            <w:tcW w:w="2093" w:type="dxa"/>
            <w:tcBorders>
              <w:bottom w:val="single" w:sz="12" w:space="0" w:color="auto"/>
            </w:tcBorders>
          </w:tcPr>
          <w:p w14:paraId="5866185C" w14:textId="77777777" w:rsidR="00234269" w:rsidRDefault="00234269" w:rsidP="00234269">
            <w:pPr>
              <w:spacing w:line="360" w:lineRule="auto"/>
            </w:pPr>
          </w:p>
        </w:tc>
        <w:tc>
          <w:tcPr>
            <w:tcW w:w="5812" w:type="dxa"/>
            <w:gridSpan w:val="3"/>
            <w:tcBorders>
              <w:bottom w:val="single" w:sz="12" w:space="0" w:color="auto"/>
            </w:tcBorders>
          </w:tcPr>
          <w:p w14:paraId="5FC15E1B" w14:textId="77777777" w:rsidR="00234269" w:rsidRPr="00234269" w:rsidRDefault="00234269" w:rsidP="00234269">
            <w:pPr>
              <w:spacing w:line="360" w:lineRule="auto"/>
              <w:jc w:val="center"/>
              <w:rPr>
                <w:b/>
              </w:rPr>
            </w:pPr>
            <w:r w:rsidRPr="00234269">
              <w:rPr>
                <w:b/>
              </w:rPr>
              <w:t>AKI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844261A" w14:textId="77777777" w:rsidR="00234269" w:rsidRPr="00234269" w:rsidRDefault="00234269" w:rsidP="0023426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95" w:type="dxa"/>
            <w:gridSpan w:val="3"/>
            <w:tcBorders>
              <w:bottom w:val="single" w:sz="12" w:space="0" w:color="auto"/>
            </w:tcBorders>
          </w:tcPr>
          <w:p w14:paraId="09766354" w14:textId="77777777" w:rsidR="00234269" w:rsidRPr="00234269" w:rsidRDefault="00234269" w:rsidP="00234269">
            <w:pPr>
              <w:spacing w:line="360" w:lineRule="auto"/>
              <w:jc w:val="center"/>
              <w:rPr>
                <w:b/>
              </w:rPr>
            </w:pPr>
            <w:r w:rsidRPr="00234269">
              <w:rPr>
                <w:b/>
              </w:rPr>
              <w:t>Inpatients</w:t>
            </w:r>
          </w:p>
        </w:tc>
      </w:tr>
      <w:tr w:rsidR="00234269" w14:paraId="1864D557" w14:textId="77777777" w:rsidTr="00234269"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14:paraId="66A7BD6B" w14:textId="77777777" w:rsidR="00234269" w:rsidRDefault="00234269" w:rsidP="00234269">
            <w:pPr>
              <w:spacing w:line="360" w:lineRule="auto"/>
              <w:jc w:val="center"/>
            </w:pP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</w:tcPr>
          <w:p w14:paraId="4C1A947A" w14:textId="77777777" w:rsidR="00234269" w:rsidRDefault="00234269" w:rsidP="00234269">
            <w:pPr>
              <w:spacing w:line="360" w:lineRule="auto"/>
              <w:jc w:val="center"/>
            </w:pPr>
            <w:r w:rsidRPr="00CF236C">
              <w:rPr>
                <w:rStyle w:val="berschrift3Zeichen"/>
                <w:color w:val="auto"/>
                <w:lang w:val="en-US"/>
              </w:rPr>
              <w:t>30-day mortality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</w:tcPr>
          <w:p w14:paraId="32BEE7A9" w14:textId="77777777" w:rsidR="00234269" w:rsidRDefault="00234269" w:rsidP="00234269">
            <w:pPr>
              <w:spacing w:line="360" w:lineRule="auto"/>
              <w:jc w:val="center"/>
            </w:pPr>
            <w:r>
              <w:rPr>
                <w:rStyle w:val="berschrift3Zeichen"/>
                <w:color w:val="auto"/>
                <w:lang w:val="en-US"/>
              </w:rPr>
              <w:t>3-month</w:t>
            </w:r>
            <w:r w:rsidRPr="00CF236C">
              <w:rPr>
                <w:rStyle w:val="berschrift3Zeichen"/>
                <w:color w:val="auto"/>
                <w:lang w:val="en-US"/>
              </w:rPr>
              <w:t xml:space="preserve"> mortality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14:paraId="60CA01FA" w14:textId="77777777" w:rsidR="00234269" w:rsidRDefault="00234269" w:rsidP="00234269">
            <w:pPr>
              <w:spacing w:line="360" w:lineRule="auto"/>
              <w:jc w:val="center"/>
            </w:pPr>
            <w:r w:rsidRPr="00CF236C">
              <w:rPr>
                <w:rStyle w:val="berschrift3Zeichen"/>
                <w:color w:val="auto"/>
                <w:lang w:val="en-US"/>
              </w:rPr>
              <w:t>RRT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40BACDE1" w14:textId="77777777" w:rsidR="00234269" w:rsidRPr="00CF236C" w:rsidRDefault="00234269" w:rsidP="00234269">
            <w:pPr>
              <w:spacing w:line="360" w:lineRule="auto"/>
              <w:jc w:val="center"/>
              <w:rPr>
                <w:rStyle w:val="berschrift3Zeichen"/>
                <w:color w:val="auto"/>
                <w:lang w:val="en-US"/>
              </w:rPr>
            </w:pP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</w:tcPr>
          <w:p w14:paraId="59790674" w14:textId="77777777" w:rsidR="00234269" w:rsidRDefault="00234269" w:rsidP="00234269">
            <w:pPr>
              <w:spacing w:line="360" w:lineRule="auto"/>
              <w:jc w:val="center"/>
            </w:pPr>
            <w:r w:rsidRPr="00CF236C">
              <w:rPr>
                <w:rStyle w:val="berschrift3Zeichen"/>
                <w:color w:val="auto"/>
                <w:lang w:val="en-US"/>
              </w:rPr>
              <w:t>30-day mortality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14:paraId="12F9888E" w14:textId="77777777" w:rsidR="00234269" w:rsidRDefault="00234269" w:rsidP="00234269">
            <w:pPr>
              <w:spacing w:line="360" w:lineRule="auto"/>
              <w:jc w:val="center"/>
            </w:pPr>
            <w:r>
              <w:rPr>
                <w:rStyle w:val="berschrift3Zeichen"/>
                <w:color w:val="auto"/>
                <w:lang w:val="en-US"/>
              </w:rPr>
              <w:t>3-month</w:t>
            </w:r>
            <w:r w:rsidRPr="00CF236C">
              <w:rPr>
                <w:rStyle w:val="berschrift3Zeichen"/>
                <w:color w:val="auto"/>
                <w:lang w:val="en-US"/>
              </w:rPr>
              <w:t xml:space="preserve"> mortality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14:paraId="09F85F18" w14:textId="77777777" w:rsidR="00234269" w:rsidRDefault="00234269" w:rsidP="00234269">
            <w:pPr>
              <w:spacing w:line="360" w:lineRule="auto"/>
              <w:jc w:val="center"/>
            </w:pPr>
            <w:r w:rsidRPr="00CF236C">
              <w:rPr>
                <w:rStyle w:val="berschrift3Zeichen"/>
                <w:color w:val="auto"/>
                <w:lang w:val="en-US"/>
              </w:rPr>
              <w:t>RRT</w:t>
            </w:r>
          </w:p>
        </w:tc>
      </w:tr>
      <w:tr w:rsidR="00234269" w14:paraId="2BDAEBC6" w14:textId="77777777" w:rsidTr="00234269">
        <w:tc>
          <w:tcPr>
            <w:tcW w:w="2093" w:type="dxa"/>
            <w:tcBorders>
              <w:top w:val="single" w:sz="12" w:space="0" w:color="auto"/>
            </w:tcBorders>
          </w:tcPr>
          <w:p w14:paraId="6F59383B" w14:textId="77777777" w:rsidR="00234269" w:rsidRDefault="00234269" w:rsidP="00234269">
            <w:pPr>
              <w:spacing w:after="0" w:line="360" w:lineRule="auto"/>
              <w:rPr>
                <w:rStyle w:val="berschrift3Zeichen"/>
                <w:color w:val="auto"/>
                <w:lang w:val="en-US"/>
              </w:rPr>
            </w:pPr>
            <w:proofErr w:type="gramStart"/>
            <w:r>
              <w:rPr>
                <w:rStyle w:val="berschrift3Zeichen"/>
                <w:color w:val="auto"/>
                <w:lang w:val="en-US"/>
              </w:rPr>
              <w:t>pRIFLE</w:t>
            </w:r>
            <w:proofErr w:type="gramEnd"/>
          </w:p>
          <w:p w14:paraId="4CCF102A" w14:textId="77777777" w:rsidR="00234269" w:rsidRDefault="00234269" w:rsidP="00234269">
            <w:pPr>
              <w:spacing w:line="360" w:lineRule="auto"/>
            </w:pPr>
            <w:r w:rsidRPr="00CF236C">
              <w:rPr>
                <w:rStyle w:val="berschrift3Zeichen"/>
                <w:color w:val="auto"/>
                <w:lang w:val="en-US"/>
              </w:rPr>
              <w:t>[</w:t>
            </w:r>
            <w:proofErr w:type="spellStart"/>
            <w:r w:rsidRPr="00CF236C">
              <w:rPr>
                <w:rStyle w:val="berschrift3Zeichen"/>
                <w:color w:val="auto"/>
                <w:lang w:val="en-US"/>
              </w:rPr>
              <w:t>Akcan-Arikan</w:t>
            </w:r>
            <w:proofErr w:type="spellEnd"/>
            <w:r w:rsidRPr="00CF236C">
              <w:rPr>
                <w:rStyle w:val="berschrift3Zeichen"/>
                <w:color w:val="auto"/>
                <w:lang w:val="en-US"/>
              </w:rPr>
              <w:t xml:space="preserve"> et al., 2007]</w:t>
            </w:r>
          </w:p>
        </w:tc>
        <w:tc>
          <w:tcPr>
            <w:tcW w:w="1937" w:type="dxa"/>
            <w:tcBorders>
              <w:top w:val="single" w:sz="12" w:space="0" w:color="auto"/>
            </w:tcBorders>
          </w:tcPr>
          <w:p w14:paraId="3EAC0847" w14:textId="7F7F6D19" w:rsidR="00234269" w:rsidRPr="00CF236C" w:rsidRDefault="00234269" w:rsidP="00DF5B9A">
            <w:pPr>
              <w:spacing w:line="360" w:lineRule="auto"/>
              <w:jc w:val="center"/>
              <w:rPr>
                <w:rStyle w:val="berschrift3Zeichen"/>
                <w:b w:val="0"/>
                <w:color w:val="auto"/>
                <w:lang w:val="en-US"/>
              </w:rPr>
            </w:pPr>
            <w:r w:rsidRPr="00CF236C">
              <w:rPr>
                <w:lang w:val="en-US"/>
              </w:rPr>
              <w:t xml:space="preserve">0.58 </w:t>
            </w:r>
            <w:r w:rsidR="00DF5B9A">
              <w:rPr>
                <w:lang w:val="en-US"/>
              </w:rPr>
              <w:t xml:space="preserve">                   </w:t>
            </w:r>
            <w:r w:rsidRPr="00DF5B9A">
              <w:rPr>
                <w:sz w:val="20"/>
                <w:szCs w:val="20"/>
                <w:lang w:val="en-US"/>
              </w:rPr>
              <w:t>(95% CI: 0.30-0.86) [n=14]</w:t>
            </w:r>
          </w:p>
        </w:tc>
        <w:tc>
          <w:tcPr>
            <w:tcW w:w="1937" w:type="dxa"/>
            <w:tcBorders>
              <w:top w:val="single" w:sz="12" w:space="0" w:color="auto"/>
            </w:tcBorders>
          </w:tcPr>
          <w:p w14:paraId="68C670A5" w14:textId="56895596" w:rsidR="00234269" w:rsidRPr="00CF236C" w:rsidRDefault="00234269" w:rsidP="00DF5B9A">
            <w:pPr>
              <w:spacing w:line="360" w:lineRule="auto"/>
              <w:jc w:val="center"/>
              <w:rPr>
                <w:rStyle w:val="berschrift3Zeichen"/>
                <w:b w:val="0"/>
                <w:color w:val="auto"/>
                <w:lang w:val="en-US"/>
              </w:rPr>
            </w:pPr>
            <w:r w:rsidRPr="00CF236C">
              <w:rPr>
                <w:rFonts w:eastAsiaTheme="minorEastAsia" w:cs="Times"/>
                <w:lang w:val="en-US" w:eastAsia="de-DE"/>
              </w:rPr>
              <w:t xml:space="preserve">0.76 </w:t>
            </w:r>
            <w:r w:rsidR="00DF5B9A">
              <w:rPr>
                <w:rFonts w:eastAsiaTheme="minorEastAsia" w:cs="Times"/>
                <w:lang w:val="en-US" w:eastAsia="de-DE"/>
              </w:rPr>
              <w:t xml:space="preserve">                   </w:t>
            </w:r>
            <w:r w:rsidRPr="00DF5B9A">
              <w:rPr>
                <w:sz w:val="20"/>
                <w:szCs w:val="20"/>
                <w:lang w:val="en-US"/>
              </w:rPr>
              <w:t>(95% CI: 0.48-1.00) [n=14]</w:t>
            </w:r>
          </w:p>
        </w:tc>
        <w:tc>
          <w:tcPr>
            <w:tcW w:w="1938" w:type="dxa"/>
            <w:tcBorders>
              <w:top w:val="single" w:sz="12" w:space="0" w:color="auto"/>
            </w:tcBorders>
          </w:tcPr>
          <w:p w14:paraId="1FDC5684" w14:textId="6DA53EEB" w:rsidR="00234269" w:rsidRPr="00CF236C" w:rsidRDefault="00234269" w:rsidP="00DF5B9A">
            <w:pPr>
              <w:spacing w:line="360" w:lineRule="auto"/>
              <w:jc w:val="center"/>
              <w:rPr>
                <w:rFonts w:eastAsiaTheme="minorEastAsia" w:cs="Times"/>
                <w:lang w:val="en-US" w:eastAsia="de-DE"/>
              </w:rPr>
            </w:pPr>
            <w:r w:rsidRPr="00CF236C">
              <w:rPr>
                <w:rFonts w:eastAsiaTheme="minorEastAsia" w:cs="Times"/>
                <w:lang w:val="en-US" w:eastAsia="de-DE"/>
              </w:rPr>
              <w:t xml:space="preserve">1.00 </w:t>
            </w:r>
            <w:r w:rsidR="00DF5B9A">
              <w:rPr>
                <w:rFonts w:eastAsiaTheme="minorEastAsia" w:cs="Times"/>
                <w:lang w:val="en-US" w:eastAsia="de-DE"/>
              </w:rPr>
              <w:t xml:space="preserve">                   </w:t>
            </w:r>
            <w:r w:rsidRPr="00DF5B9A">
              <w:rPr>
                <w:sz w:val="20"/>
                <w:szCs w:val="20"/>
                <w:lang w:val="en-US"/>
              </w:rPr>
              <w:t>(95% CI: 1.00-1.00) [n=14]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2EFC0FF" w14:textId="77777777" w:rsidR="00234269" w:rsidRPr="00CF236C" w:rsidRDefault="00234269" w:rsidP="00DF5B9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31" w:type="dxa"/>
            <w:tcBorders>
              <w:top w:val="single" w:sz="12" w:space="0" w:color="auto"/>
            </w:tcBorders>
          </w:tcPr>
          <w:p w14:paraId="22CBD593" w14:textId="776BBEFE" w:rsidR="00234269" w:rsidRPr="00CF236C" w:rsidRDefault="00234269" w:rsidP="00DF5B9A">
            <w:pPr>
              <w:spacing w:line="360" w:lineRule="auto"/>
              <w:jc w:val="center"/>
              <w:rPr>
                <w:rFonts w:eastAsiaTheme="minorEastAsia" w:cs="Times"/>
                <w:lang w:val="en-US" w:eastAsia="de-DE"/>
              </w:rPr>
            </w:pPr>
            <w:r w:rsidRPr="00CF236C">
              <w:rPr>
                <w:lang w:val="en-US"/>
              </w:rPr>
              <w:t xml:space="preserve">0.69 </w:t>
            </w:r>
            <w:r w:rsidR="00DF5B9A">
              <w:rPr>
                <w:lang w:val="en-US"/>
              </w:rPr>
              <w:t xml:space="preserve">                    </w:t>
            </w:r>
            <w:r w:rsidRPr="00DF5B9A">
              <w:rPr>
                <w:sz w:val="20"/>
                <w:szCs w:val="20"/>
                <w:lang w:val="en-US"/>
              </w:rPr>
              <w:t>(95% CI: 0.46-0.92) [n=18]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14:paraId="00CD2134" w14:textId="7B8B1FC3" w:rsidR="00234269" w:rsidRPr="00CF236C" w:rsidRDefault="00234269" w:rsidP="00DF5B9A">
            <w:pPr>
              <w:spacing w:line="360" w:lineRule="auto"/>
              <w:jc w:val="center"/>
              <w:rPr>
                <w:lang w:val="en-US"/>
              </w:rPr>
            </w:pPr>
            <w:r w:rsidRPr="00CF236C">
              <w:rPr>
                <w:rFonts w:eastAsiaTheme="minorEastAsia" w:cs="Times"/>
                <w:lang w:val="en-US" w:eastAsia="de-DE"/>
              </w:rPr>
              <w:t xml:space="preserve">0.82 </w:t>
            </w:r>
            <w:r w:rsidR="00DF5B9A">
              <w:rPr>
                <w:rFonts w:eastAsiaTheme="minorEastAsia" w:cs="Times"/>
                <w:lang w:val="en-US" w:eastAsia="de-DE"/>
              </w:rPr>
              <w:t xml:space="preserve">                      </w:t>
            </w:r>
            <w:r w:rsidRPr="00DF5B9A">
              <w:rPr>
                <w:sz w:val="20"/>
                <w:szCs w:val="20"/>
                <w:lang w:val="en-US"/>
              </w:rPr>
              <w:t>(95% CI: 0.61-1.00) [n=18]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14:paraId="587F6F3A" w14:textId="234E8808" w:rsidR="00234269" w:rsidRPr="00CF236C" w:rsidRDefault="00234269" w:rsidP="00DF5B9A">
            <w:pPr>
              <w:spacing w:line="360" w:lineRule="auto"/>
              <w:jc w:val="center"/>
              <w:rPr>
                <w:lang w:val="en-US"/>
              </w:rPr>
            </w:pPr>
            <w:r w:rsidRPr="00CF236C">
              <w:rPr>
                <w:rFonts w:eastAsiaTheme="minorEastAsia" w:cs="Times"/>
                <w:lang w:val="en-US" w:eastAsia="de-DE"/>
              </w:rPr>
              <w:t xml:space="preserve">1.00 </w:t>
            </w:r>
            <w:r w:rsidR="00DF5B9A">
              <w:rPr>
                <w:rFonts w:eastAsiaTheme="minorEastAsia" w:cs="Times"/>
                <w:lang w:val="en-US" w:eastAsia="de-DE"/>
              </w:rPr>
              <w:t xml:space="preserve">                    </w:t>
            </w:r>
            <w:r w:rsidRPr="00DF5B9A">
              <w:rPr>
                <w:sz w:val="20"/>
                <w:szCs w:val="20"/>
                <w:lang w:val="en-US"/>
              </w:rPr>
              <w:t>(95% CI: 1.00-1.00) [n=18]</w:t>
            </w:r>
          </w:p>
        </w:tc>
      </w:tr>
      <w:tr w:rsidR="00234269" w14:paraId="1F6FBB60" w14:textId="77777777" w:rsidTr="00234269">
        <w:tc>
          <w:tcPr>
            <w:tcW w:w="2093" w:type="dxa"/>
          </w:tcPr>
          <w:p w14:paraId="0893D8DC" w14:textId="77777777" w:rsidR="00234269" w:rsidRDefault="00234269" w:rsidP="00234269">
            <w:pPr>
              <w:spacing w:after="0" w:line="360" w:lineRule="auto"/>
              <w:rPr>
                <w:rStyle w:val="berschrift3Zeichen"/>
                <w:color w:val="auto"/>
                <w:lang w:val="en-US"/>
              </w:rPr>
            </w:pPr>
            <w:r>
              <w:rPr>
                <w:rStyle w:val="berschrift3Zeichen"/>
                <w:color w:val="auto"/>
                <w:lang w:val="en-US"/>
              </w:rPr>
              <w:t>Neonatal modified KDIGO</w:t>
            </w:r>
          </w:p>
          <w:p w14:paraId="2AF31FCD" w14:textId="77777777" w:rsidR="00234269" w:rsidRDefault="00234269" w:rsidP="0090127F">
            <w:pPr>
              <w:spacing w:line="360" w:lineRule="auto"/>
            </w:pPr>
            <w:r w:rsidRPr="00CF236C">
              <w:rPr>
                <w:rStyle w:val="berschrift3Zeichen"/>
                <w:color w:val="auto"/>
                <w:lang w:val="en-US"/>
              </w:rPr>
              <w:t>[</w:t>
            </w:r>
            <w:proofErr w:type="spellStart"/>
            <w:r w:rsidR="0090127F">
              <w:rPr>
                <w:rStyle w:val="berschrift3Zeichen"/>
                <w:color w:val="auto"/>
                <w:lang w:val="en-US"/>
              </w:rPr>
              <w:t>Selewski</w:t>
            </w:r>
            <w:proofErr w:type="spellEnd"/>
            <w:r w:rsidR="0090127F">
              <w:rPr>
                <w:rStyle w:val="berschrift3Zeichen"/>
                <w:color w:val="auto"/>
                <w:lang w:val="en-US"/>
              </w:rPr>
              <w:t xml:space="preserve"> et al., 2015</w:t>
            </w:r>
            <w:r w:rsidRPr="00CF236C">
              <w:rPr>
                <w:rStyle w:val="berschrift3Zeichen"/>
                <w:color w:val="auto"/>
                <w:lang w:val="en-US"/>
              </w:rPr>
              <w:t>]</w:t>
            </w:r>
          </w:p>
        </w:tc>
        <w:tc>
          <w:tcPr>
            <w:tcW w:w="1937" w:type="dxa"/>
          </w:tcPr>
          <w:p w14:paraId="4C17D7EF" w14:textId="16C56F0E" w:rsidR="00234269" w:rsidRPr="00CF236C" w:rsidRDefault="00234269" w:rsidP="00DF5B9A">
            <w:pPr>
              <w:spacing w:line="360" w:lineRule="auto"/>
              <w:jc w:val="center"/>
              <w:rPr>
                <w:rStyle w:val="berschrift3Zeichen"/>
                <w:b w:val="0"/>
                <w:color w:val="auto"/>
                <w:lang w:val="en-US"/>
              </w:rPr>
            </w:pPr>
            <w:r w:rsidRPr="00CF236C">
              <w:rPr>
                <w:rStyle w:val="berschrift3Zeichen"/>
                <w:b w:val="0"/>
                <w:color w:val="auto"/>
                <w:lang w:val="en-US"/>
              </w:rPr>
              <w:t xml:space="preserve">0.50 </w:t>
            </w:r>
            <w:r w:rsidR="00DF5B9A">
              <w:rPr>
                <w:rStyle w:val="berschrift3Zeichen"/>
                <w:b w:val="0"/>
                <w:color w:val="auto"/>
                <w:lang w:val="en-US"/>
              </w:rPr>
              <w:t xml:space="preserve">                  </w:t>
            </w:r>
            <w:r w:rsidRPr="00DF5B9A">
              <w:rPr>
                <w:rStyle w:val="berschrift3Zeichen"/>
                <w:b w:val="0"/>
                <w:color w:val="auto"/>
                <w:sz w:val="20"/>
                <w:szCs w:val="20"/>
                <w:lang w:val="en-US"/>
              </w:rPr>
              <w:t xml:space="preserve">(95% CI: 0.10-0.90) </w:t>
            </w:r>
            <w:r w:rsidRPr="00DF5B9A">
              <w:rPr>
                <w:sz w:val="20"/>
                <w:szCs w:val="20"/>
                <w:lang w:val="en-US"/>
              </w:rPr>
              <w:t>[n=8]</w:t>
            </w:r>
          </w:p>
        </w:tc>
        <w:tc>
          <w:tcPr>
            <w:tcW w:w="1937" w:type="dxa"/>
          </w:tcPr>
          <w:p w14:paraId="49C3CB35" w14:textId="2F421EE3" w:rsidR="00234269" w:rsidRPr="00CF236C" w:rsidRDefault="00234269" w:rsidP="00DF5B9A">
            <w:pPr>
              <w:spacing w:line="360" w:lineRule="auto"/>
              <w:jc w:val="center"/>
              <w:rPr>
                <w:rStyle w:val="berschrift3Zeichen"/>
                <w:b w:val="0"/>
                <w:color w:val="auto"/>
                <w:lang w:val="en-US"/>
              </w:rPr>
            </w:pPr>
            <w:r w:rsidRPr="00CF236C">
              <w:rPr>
                <w:rStyle w:val="berschrift3Zeichen"/>
                <w:b w:val="0"/>
                <w:color w:val="auto"/>
                <w:lang w:val="en-US"/>
              </w:rPr>
              <w:t xml:space="preserve">0.73 </w:t>
            </w:r>
            <w:r w:rsidR="00DF5B9A">
              <w:rPr>
                <w:rStyle w:val="berschrift3Zeichen"/>
                <w:b w:val="0"/>
                <w:color w:val="auto"/>
                <w:lang w:val="en-US"/>
              </w:rPr>
              <w:t xml:space="preserve">                  </w:t>
            </w:r>
            <w:r w:rsidRPr="00DF5B9A">
              <w:rPr>
                <w:rStyle w:val="berschrift3Zeichen"/>
                <w:b w:val="0"/>
                <w:color w:val="auto"/>
                <w:sz w:val="20"/>
                <w:szCs w:val="20"/>
                <w:lang w:val="en-US"/>
              </w:rPr>
              <w:t xml:space="preserve">(95% CI: 0.36-1.00) </w:t>
            </w:r>
            <w:r w:rsidRPr="00DF5B9A">
              <w:rPr>
                <w:sz w:val="20"/>
                <w:szCs w:val="20"/>
                <w:lang w:val="en-US"/>
              </w:rPr>
              <w:t>[n=8]</w:t>
            </w:r>
          </w:p>
        </w:tc>
        <w:tc>
          <w:tcPr>
            <w:tcW w:w="1938" w:type="dxa"/>
          </w:tcPr>
          <w:p w14:paraId="775792DB" w14:textId="16A7CA27" w:rsidR="00234269" w:rsidRPr="00CF236C" w:rsidRDefault="00234269" w:rsidP="00DF5B9A">
            <w:pPr>
              <w:spacing w:line="360" w:lineRule="auto"/>
              <w:jc w:val="center"/>
              <w:rPr>
                <w:rFonts w:eastAsiaTheme="minorEastAsia" w:cs="Times"/>
                <w:lang w:val="en-US" w:eastAsia="de-DE"/>
              </w:rPr>
            </w:pPr>
            <w:r w:rsidRPr="00CF236C">
              <w:rPr>
                <w:rFonts w:eastAsiaTheme="minorEastAsia" w:cs="Times"/>
                <w:lang w:val="en-US" w:eastAsia="de-DE"/>
              </w:rPr>
              <w:t xml:space="preserve">1.00 </w:t>
            </w:r>
            <w:r w:rsidR="00DF5B9A">
              <w:rPr>
                <w:rFonts w:eastAsiaTheme="minorEastAsia" w:cs="Times"/>
                <w:lang w:val="en-US" w:eastAsia="de-DE"/>
              </w:rPr>
              <w:t xml:space="preserve">                   </w:t>
            </w:r>
            <w:r w:rsidRPr="00DF5B9A">
              <w:rPr>
                <w:sz w:val="20"/>
                <w:szCs w:val="20"/>
                <w:lang w:val="en-US"/>
              </w:rPr>
              <w:t>(95% CI: 1.00-1.00) [n=8]</w:t>
            </w:r>
          </w:p>
        </w:tc>
        <w:tc>
          <w:tcPr>
            <w:tcW w:w="425" w:type="dxa"/>
          </w:tcPr>
          <w:p w14:paraId="75A9DD42" w14:textId="77777777" w:rsidR="00234269" w:rsidRPr="00CF236C" w:rsidRDefault="00234269" w:rsidP="00DF5B9A">
            <w:pPr>
              <w:spacing w:line="360" w:lineRule="auto"/>
              <w:jc w:val="center"/>
              <w:rPr>
                <w:rFonts w:eastAsiaTheme="minorEastAsia" w:cs="Times"/>
                <w:lang w:val="en-US" w:eastAsia="de-DE"/>
              </w:rPr>
            </w:pPr>
          </w:p>
        </w:tc>
        <w:tc>
          <w:tcPr>
            <w:tcW w:w="2031" w:type="dxa"/>
          </w:tcPr>
          <w:p w14:paraId="109A1701" w14:textId="25089329" w:rsidR="00234269" w:rsidRPr="00CF236C" w:rsidRDefault="00234269" w:rsidP="00DF5B9A">
            <w:pPr>
              <w:spacing w:line="360" w:lineRule="auto"/>
              <w:jc w:val="center"/>
              <w:rPr>
                <w:rFonts w:eastAsiaTheme="minorEastAsia" w:cs="Times"/>
                <w:lang w:val="en-US" w:eastAsia="de-DE"/>
              </w:rPr>
            </w:pPr>
            <w:r w:rsidRPr="00CF236C">
              <w:rPr>
                <w:rFonts w:eastAsiaTheme="minorEastAsia" w:cs="Times"/>
                <w:lang w:val="en-US" w:eastAsia="de-DE"/>
              </w:rPr>
              <w:t xml:space="preserve">0.70 </w:t>
            </w:r>
            <w:r w:rsidR="00DF5B9A">
              <w:rPr>
                <w:rFonts w:eastAsiaTheme="minorEastAsia" w:cs="Times"/>
                <w:lang w:val="en-US" w:eastAsia="de-DE"/>
              </w:rPr>
              <w:t xml:space="preserve">                    </w:t>
            </w:r>
            <w:r w:rsidRPr="00DF5B9A">
              <w:rPr>
                <w:rFonts w:eastAsiaTheme="minorEastAsia" w:cs="Times"/>
                <w:sz w:val="20"/>
                <w:szCs w:val="20"/>
                <w:lang w:val="en-US" w:eastAsia="de-DE"/>
              </w:rPr>
              <w:t>(</w:t>
            </w:r>
            <w:r w:rsidRPr="00DF5B9A">
              <w:rPr>
                <w:rStyle w:val="berschrift3Zeichen"/>
                <w:b w:val="0"/>
                <w:color w:val="auto"/>
                <w:sz w:val="20"/>
                <w:szCs w:val="20"/>
                <w:lang w:val="en-US"/>
              </w:rPr>
              <w:t>95% CI: 0.42-0.98) [n=12]</w:t>
            </w:r>
          </w:p>
        </w:tc>
        <w:tc>
          <w:tcPr>
            <w:tcW w:w="2032" w:type="dxa"/>
          </w:tcPr>
          <w:p w14:paraId="027135BE" w14:textId="55025BEB" w:rsidR="00234269" w:rsidRPr="00CF236C" w:rsidRDefault="00234269" w:rsidP="00DF5B9A">
            <w:pPr>
              <w:spacing w:line="360" w:lineRule="auto"/>
              <w:jc w:val="center"/>
              <w:rPr>
                <w:rFonts w:eastAsiaTheme="minorEastAsia" w:cs="Times"/>
                <w:lang w:val="en-US" w:eastAsia="de-DE"/>
              </w:rPr>
            </w:pPr>
            <w:r w:rsidRPr="00CF236C">
              <w:rPr>
                <w:lang w:val="en-US"/>
              </w:rPr>
              <w:t xml:space="preserve">0.85 </w:t>
            </w:r>
            <w:r w:rsidR="00DF5B9A">
              <w:rPr>
                <w:lang w:val="en-US"/>
              </w:rPr>
              <w:t xml:space="preserve">                    </w:t>
            </w:r>
            <w:r w:rsidRPr="00DF5B9A">
              <w:rPr>
                <w:sz w:val="20"/>
                <w:szCs w:val="20"/>
                <w:lang w:val="en-US"/>
              </w:rPr>
              <w:t>(</w:t>
            </w:r>
            <w:r w:rsidRPr="00DF5B9A">
              <w:rPr>
                <w:rStyle w:val="berschrift3Zeichen"/>
                <w:b w:val="0"/>
                <w:color w:val="auto"/>
                <w:sz w:val="20"/>
                <w:szCs w:val="20"/>
                <w:lang w:val="en-US"/>
              </w:rPr>
              <w:t xml:space="preserve">95% CI: </w:t>
            </w:r>
            <w:r w:rsidRPr="00DF5B9A">
              <w:rPr>
                <w:sz w:val="20"/>
                <w:szCs w:val="20"/>
                <w:lang w:val="en-US"/>
              </w:rPr>
              <w:t xml:space="preserve">0.62-1.00) </w:t>
            </w:r>
            <w:r w:rsidRPr="00DF5B9A">
              <w:rPr>
                <w:rStyle w:val="berschrift3Zeichen"/>
                <w:b w:val="0"/>
                <w:color w:val="auto"/>
                <w:sz w:val="20"/>
                <w:szCs w:val="20"/>
                <w:lang w:val="en-US"/>
              </w:rPr>
              <w:t>[n=12]</w:t>
            </w:r>
          </w:p>
        </w:tc>
        <w:tc>
          <w:tcPr>
            <w:tcW w:w="2032" w:type="dxa"/>
          </w:tcPr>
          <w:p w14:paraId="4C276C3A" w14:textId="7F0E09CE" w:rsidR="00234269" w:rsidRPr="00CF236C" w:rsidRDefault="00234269" w:rsidP="00DF5B9A">
            <w:pPr>
              <w:spacing w:line="360" w:lineRule="auto"/>
              <w:jc w:val="center"/>
              <w:rPr>
                <w:rStyle w:val="berschrift3Zeichen"/>
                <w:b w:val="0"/>
                <w:color w:val="auto"/>
                <w:lang w:val="en-US"/>
              </w:rPr>
            </w:pPr>
            <w:r w:rsidRPr="00CF236C">
              <w:rPr>
                <w:lang w:val="en-US"/>
              </w:rPr>
              <w:t xml:space="preserve">1.00 </w:t>
            </w:r>
            <w:r w:rsidR="00DF5B9A">
              <w:rPr>
                <w:lang w:val="en-US"/>
              </w:rPr>
              <w:t xml:space="preserve">                    </w:t>
            </w:r>
            <w:r w:rsidRPr="00DF5B9A">
              <w:rPr>
                <w:sz w:val="20"/>
                <w:szCs w:val="20"/>
                <w:lang w:val="en-US"/>
              </w:rPr>
              <w:t>(</w:t>
            </w:r>
            <w:r w:rsidR="00DF5B9A" w:rsidRPr="00DF5B9A">
              <w:rPr>
                <w:sz w:val="20"/>
                <w:szCs w:val="20"/>
                <w:lang w:val="en-US"/>
              </w:rPr>
              <w:t xml:space="preserve">95% CI: </w:t>
            </w:r>
            <w:r w:rsidRPr="00DF5B9A">
              <w:rPr>
                <w:sz w:val="20"/>
                <w:szCs w:val="20"/>
                <w:lang w:val="en-US"/>
              </w:rPr>
              <w:t xml:space="preserve">1.00 to 1.00) </w:t>
            </w:r>
            <w:r w:rsidRPr="00DF5B9A">
              <w:rPr>
                <w:rStyle w:val="berschrift3Zeichen"/>
                <w:b w:val="0"/>
                <w:color w:val="auto"/>
                <w:sz w:val="20"/>
                <w:szCs w:val="20"/>
                <w:lang w:val="en-US"/>
              </w:rPr>
              <w:t>[n=12]</w:t>
            </w:r>
          </w:p>
        </w:tc>
      </w:tr>
    </w:tbl>
    <w:p w14:paraId="1C74153D" w14:textId="56DBEAD7" w:rsidR="00234269" w:rsidRPr="00CF236C" w:rsidRDefault="00234269" w:rsidP="00234269">
      <w:pPr>
        <w:widowControl w:val="0"/>
        <w:autoSpaceDE w:val="0"/>
        <w:autoSpaceDN w:val="0"/>
        <w:adjustRightInd w:val="0"/>
        <w:spacing w:before="40" w:after="0"/>
        <w:jc w:val="both"/>
        <w:rPr>
          <w:rFonts w:eastAsiaTheme="minorEastAsia" w:cs="Times"/>
          <w:lang w:val="en-US" w:eastAsia="de-DE"/>
        </w:rPr>
      </w:pPr>
      <w:r w:rsidRPr="00CF236C">
        <w:rPr>
          <w:rFonts w:eastAsiaTheme="minorEastAsia" w:cs="Times"/>
          <w:lang w:val="en-US" w:eastAsia="de-DE"/>
        </w:rPr>
        <w:t xml:space="preserve">Data are presented as </w:t>
      </w:r>
      <w:r w:rsidR="00614478" w:rsidRPr="00CF236C">
        <w:rPr>
          <w:rFonts w:eastAsiaTheme="minorEastAsia" w:cs="Times"/>
          <w:lang w:val="en-US" w:eastAsia="de-DE"/>
        </w:rPr>
        <w:t xml:space="preserve">area under the curve </w:t>
      </w:r>
      <w:r w:rsidR="00614478">
        <w:rPr>
          <w:rFonts w:eastAsiaTheme="minorEastAsia" w:cs="Times"/>
          <w:lang w:val="en-US" w:eastAsia="de-DE"/>
        </w:rPr>
        <w:t>(</w:t>
      </w:r>
      <w:r w:rsidRPr="00CF236C">
        <w:rPr>
          <w:rFonts w:eastAsiaTheme="minorEastAsia" w:cs="Times"/>
          <w:lang w:val="en-US" w:eastAsia="de-DE"/>
        </w:rPr>
        <w:t>AUC</w:t>
      </w:r>
      <w:r w:rsidR="00614478">
        <w:rPr>
          <w:rFonts w:eastAsiaTheme="minorEastAsia" w:cs="Times"/>
          <w:lang w:val="en-US" w:eastAsia="de-DE"/>
        </w:rPr>
        <w:t>)</w:t>
      </w:r>
      <w:r w:rsidRPr="00CF236C">
        <w:rPr>
          <w:rFonts w:eastAsiaTheme="minorEastAsia" w:cs="Times"/>
          <w:lang w:val="en-US" w:eastAsia="de-DE"/>
        </w:rPr>
        <w:t xml:space="preserve"> value and 95% confidence interval (CI)</w:t>
      </w:r>
      <w:r w:rsidR="00614478">
        <w:rPr>
          <w:rFonts w:eastAsiaTheme="minorEastAsia" w:cs="Times"/>
          <w:lang w:val="en-US" w:eastAsia="de-DE"/>
        </w:rPr>
        <w:t xml:space="preserve"> obtained from </w:t>
      </w:r>
      <w:r w:rsidR="00614478" w:rsidRPr="00CF236C">
        <w:rPr>
          <w:rFonts w:eastAsiaTheme="minorEastAsia" w:cs="Times"/>
          <w:lang w:val="en-US" w:eastAsia="de-DE"/>
        </w:rPr>
        <w:t>receiver operating characteristic</w:t>
      </w:r>
      <w:r w:rsidR="00614478">
        <w:rPr>
          <w:rFonts w:eastAsiaTheme="minorEastAsia" w:cs="Times"/>
          <w:lang w:val="en-US" w:eastAsia="de-DE"/>
        </w:rPr>
        <w:t xml:space="preserve"> (ROC) curve analysi</w:t>
      </w:r>
      <w:r w:rsidRPr="00CF236C">
        <w:rPr>
          <w:rFonts w:eastAsiaTheme="minorEastAsia" w:cs="Times"/>
          <w:lang w:val="en-US" w:eastAsia="de-DE"/>
        </w:rPr>
        <w:t xml:space="preserve">s. Abbreviations: </w:t>
      </w:r>
      <w:r w:rsidR="00614478" w:rsidRPr="00CF236C">
        <w:rPr>
          <w:rFonts w:eastAsiaTheme="minorEastAsia" w:cs="Times"/>
          <w:lang w:val="en-US" w:eastAsia="de-DE"/>
        </w:rPr>
        <w:t>AKI, acute kidney injury</w:t>
      </w:r>
      <w:r w:rsidR="00614478">
        <w:rPr>
          <w:rFonts w:eastAsiaTheme="minorEastAsia" w:cs="Times"/>
          <w:lang w:val="en-US" w:eastAsia="de-DE"/>
        </w:rPr>
        <w:t xml:space="preserve">; </w:t>
      </w:r>
      <w:r w:rsidRPr="00CF236C">
        <w:rPr>
          <w:rFonts w:eastAsiaTheme="minorEastAsia" w:cs="Times"/>
          <w:lang w:val="en-US" w:eastAsia="de-DE"/>
        </w:rPr>
        <w:t>RRT, renal replacement therapy.</w:t>
      </w:r>
    </w:p>
    <w:p w14:paraId="2C5F83F4" w14:textId="77777777" w:rsidR="006C1B57" w:rsidRDefault="006C1B57">
      <w:bookmarkStart w:id="0" w:name="_GoBack"/>
      <w:bookmarkEnd w:id="0"/>
    </w:p>
    <w:sectPr w:rsidR="006C1B57" w:rsidSect="00234269">
      <w:pgSz w:w="16820" w:h="11900" w:orient="landscape"/>
      <w:pgMar w:top="1417" w:right="113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69"/>
    <w:rsid w:val="00014484"/>
    <w:rsid w:val="00234269"/>
    <w:rsid w:val="002A4BBE"/>
    <w:rsid w:val="004C3FB3"/>
    <w:rsid w:val="00614478"/>
    <w:rsid w:val="006C1B57"/>
    <w:rsid w:val="00812EDE"/>
    <w:rsid w:val="0090127F"/>
    <w:rsid w:val="00DF5B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001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26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23426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23426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234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26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23426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23426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234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Westhoff</dc:creator>
  <cp:keywords/>
  <dc:description/>
  <cp:lastModifiedBy>Alexander Fichtner</cp:lastModifiedBy>
  <cp:revision>6</cp:revision>
  <dcterms:created xsi:type="dcterms:W3CDTF">2015-10-06T12:15:00Z</dcterms:created>
  <dcterms:modified xsi:type="dcterms:W3CDTF">2015-10-07T18:35:00Z</dcterms:modified>
</cp:coreProperties>
</file>