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D6" w:rsidRDefault="00FC1DD6"/>
    <w:p w:rsidR="00E26628" w:rsidRDefault="00E26628"/>
    <w:p w:rsidR="00E26628" w:rsidRDefault="00E26628"/>
    <w:p w:rsidR="00E26628" w:rsidRDefault="00E26628"/>
    <w:p w:rsidR="00E26628" w:rsidRPr="007D576F" w:rsidRDefault="00E26628" w:rsidP="00E26628">
      <w:pPr>
        <w:spacing w:after="240" w:line="480" w:lineRule="exact"/>
        <w:rPr>
          <w:rFonts w:ascii="Times New Roman" w:hAnsi="Times New Roman" w:cs="Times New Roman"/>
        </w:rPr>
      </w:pPr>
      <w:r w:rsidRPr="007D576F">
        <w:rPr>
          <w:rFonts w:ascii="Times New Roman" w:hAnsi="Times New Roman" w:cs="Times New Roman"/>
          <w:b/>
        </w:rPr>
        <w:t>S1 Table.</w:t>
      </w:r>
      <w:r>
        <w:rPr>
          <w:rFonts w:ascii="Times New Roman" w:hAnsi="Times New Roman" w:cs="Times New Roman"/>
          <w:b/>
        </w:rPr>
        <w:t xml:space="preserve"> Effect of MGDG on the binding ability of virus particles.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2"/>
        <w:gridCol w:w="3209"/>
        <w:gridCol w:w="3201"/>
      </w:tblGrid>
      <w:tr w:rsidR="00E26628" w:rsidTr="00410C20">
        <w:tc>
          <w:tcPr>
            <w:tcW w:w="3320" w:type="dxa"/>
            <w:tcBorders>
              <w:left w:val="nil"/>
            </w:tcBorders>
          </w:tcPr>
          <w:p w:rsidR="00E26628" w:rsidRPr="007D576F" w:rsidRDefault="00E26628" w:rsidP="00410C20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gridSpan w:val="2"/>
            <w:tcBorders>
              <w:right w:val="nil"/>
            </w:tcBorders>
          </w:tcPr>
          <w:p w:rsidR="00E26628" w:rsidRPr="007D576F" w:rsidRDefault="00E26628" w:rsidP="00410C20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GDG (µg/ml)</w:t>
            </w:r>
          </w:p>
        </w:tc>
      </w:tr>
      <w:tr w:rsidR="00E26628" w:rsidTr="00410C20">
        <w:tc>
          <w:tcPr>
            <w:tcW w:w="3320" w:type="dxa"/>
            <w:tcBorders>
              <w:left w:val="nil"/>
            </w:tcBorders>
          </w:tcPr>
          <w:p w:rsidR="00E26628" w:rsidRPr="007D576F" w:rsidRDefault="00E26628" w:rsidP="00410C20">
            <w:pPr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E26628" w:rsidRPr="007D576F" w:rsidRDefault="00E26628" w:rsidP="00410C20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321" w:type="dxa"/>
            <w:tcBorders>
              <w:right w:val="nil"/>
            </w:tcBorders>
          </w:tcPr>
          <w:p w:rsidR="00E26628" w:rsidRPr="007D576F" w:rsidRDefault="00E26628" w:rsidP="00410C20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6628" w:rsidTr="00410C20">
        <w:tc>
          <w:tcPr>
            <w:tcW w:w="3320" w:type="dxa"/>
            <w:tcBorders>
              <w:left w:val="nil"/>
            </w:tcBorders>
          </w:tcPr>
          <w:p w:rsidR="00E26628" w:rsidRPr="007D576F" w:rsidRDefault="00E26628" w:rsidP="00410C20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laque number</w:t>
            </w:r>
          </w:p>
        </w:tc>
        <w:tc>
          <w:tcPr>
            <w:tcW w:w="3321" w:type="dxa"/>
          </w:tcPr>
          <w:p w:rsidR="00E26628" w:rsidRPr="007D576F" w:rsidRDefault="00E26628" w:rsidP="00410C20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03, 97, 106</w:t>
            </w:r>
          </w:p>
        </w:tc>
        <w:tc>
          <w:tcPr>
            <w:tcW w:w="3321" w:type="dxa"/>
            <w:tcBorders>
              <w:right w:val="nil"/>
            </w:tcBorders>
          </w:tcPr>
          <w:p w:rsidR="00E26628" w:rsidRPr="007D576F" w:rsidRDefault="00E26628" w:rsidP="00410C20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, 0, 0</w:t>
            </w:r>
          </w:p>
        </w:tc>
      </w:tr>
      <w:tr w:rsidR="00E26628" w:rsidTr="00410C20">
        <w:tc>
          <w:tcPr>
            <w:tcW w:w="3320" w:type="dxa"/>
            <w:tcBorders>
              <w:left w:val="nil"/>
            </w:tcBorders>
          </w:tcPr>
          <w:p w:rsidR="00E26628" w:rsidRPr="007D576F" w:rsidRDefault="00E26628" w:rsidP="00410C20">
            <w:pPr>
              <w:spacing w:line="4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laque number average</w:t>
            </w:r>
          </w:p>
        </w:tc>
        <w:tc>
          <w:tcPr>
            <w:tcW w:w="3321" w:type="dxa"/>
          </w:tcPr>
          <w:p w:rsidR="00E26628" w:rsidRPr="007D576F" w:rsidRDefault="00E26628" w:rsidP="00410C20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02 ± 4.6</w:t>
            </w:r>
          </w:p>
        </w:tc>
        <w:tc>
          <w:tcPr>
            <w:tcW w:w="3321" w:type="dxa"/>
            <w:tcBorders>
              <w:right w:val="nil"/>
            </w:tcBorders>
          </w:tcPr>
          <w:p w:rsidR="00E26628" w:rsidRPr="007D576F" w:rsidRDefault="00E26628" w:rsidP="00410C20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</w:tbl>
    <w:p w:rsidR="00E26628" w:rsidRDefault="00E26628" w:rsidP="00E26628">
      <w:pPr>
        <w:spacing w:line="4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SV-2 (100 PFU) was treated with MGDG (0 or 50 µg/ml) at 4˚C for 30 min and added to pre-cooled Vero cell monolayers to be plaque-titrated.</w:t>
      </w:r>
    </w:p>
    <w:p w:rsidR="00E26628" w:rsidRPr="00E26628" w:rsidRDefault="00E26628">
      <w:pPr>
        <w:rPr>
          <w:rFonts w:hint="eastAsia"/>
        </w:rPr>
      </w:pPr>
      <w:bookmarkStart w:id="0" w:name="_GoBack"/>
      <w:bookmarkEnd w:id="0"/>
    </w:p>
    <w:sectPr w:rsidR="00E26628" w:rsidRPr="00E26628" w:rsidSect="00140898">
      <w:pgSz w:w="11900" w:h="16840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28"/>
    <w:rsid w:val="00140898"/>
    <w:rsid w:val="002448BA"/>
    <w:rsid w:val="007D3A80"/>
    <w:rsid w:val="00A24347"/>
    <w:rsid w:val="00A91B78"/>
    <w:rsid w:val="00B15422"/>
    <w:rsid w:val="00E26628"/>
    <w:rsid w:val="00F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850E7"/>
  <w15:chartTrackingRefBased/>
  <w15:docId w15:val="{A6860B4C-9004-B842-8AF7-22F1011E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628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ations">
    <w:name w:val="Affilations"/>
    <w:basedOn w:val="a"/>
    <w:qFormat/>
    <w:rsid w:val="002448BA"/>
    <w:pPr>
      <w:numPr>
        <w:ilvl w:val="1"/>
      </w:numPr>
      <w:tabs>
        <w:tab w:val="left" w:pos="600"/>
      </w:tabs>
      <w:spacing w:line="480" w:lineRule="exact"/>
    </w:pPr>
    <w:rPr>
      <w:rFonts w:ascii="Times New Roman" w:eastAsiaTheme="minorEastAsia" w:hAnsi="Times New Roman" w:cs="Times New Roman"/>
      <w:i/>
      <w:color w:val="000000"/>
      <w:vertAlign w:val="superscript"/>
      <w:lang w:eastAsia="en-US"/>
    </w:rPr>
  </w:style>
  <w:style w:type="paragraph" w:customStyle="1" w:styleId="SectionHeading">
    <w:name w:val="Section Heading"/>
    <w:basedOn w:val="a"/>
    <w:qFormat/>
    <w:rsid w:val="00A24347"/>
    <w:pPr>
      <w:numPr>
        <w:ilvl w:val="1"/>
      </w:numPr>
      <w:spacing w:line="480" w:lineRule="exact"/>
    </w:pPr>
    <w:rPr>
      <w:rFonts w:ascii="Times New Roman" w:eastAsiaTheme="minorEastAsia" w:hAnsi="Times New Roman" w:cs="Times New Roman"/>
      <w:b/>
      <w:color w:val="000000"/>
      <w:lang w:eastAsia="en-US"/>
    </w:rPr>
  </w:style>
  <w:style w:type="paragraph" w:customStyle="1" w:styleId="SubsectionTitle">
    <w:name w:val="Subsection Title"/>
    <w:basedOn w:val="a"/>
    <w:qFormat/>
    <w:rsid w:val="00A24347"/>
    <w:pPr>
      <w:numPr>
        <w:ilvl w:val="1"/>
      </w:numPr>
      <w:tabs>
        <w:tab w:val="left" w:pos="600"/>
      </w:tabs>
      <w:spacing w:line="480" w:lineRule="exact"/>
    </w:pPr>
    <w:rPr>
      <w:rFonts w:ascii="Times New Roman" w:eastAsiaTheme="minorEastAsia" w:hAnsi="Times New Roman" w:cs="Times New Roman"/>
      <w:i/>
      <w:color w:val="000000"/>
      <w:lang w:eastAsia="en-US"/>
    </w:rPr>
  </w:style>
  <w:style w:type="paragraph" w:customStyle="1" w:styleId="SubsectionHeading">
    <w:name w:val="Subsection Heading"/>
    <w:basedOn w:val="a"/>
    <w:qFormat/>
    <w:rsid w:val="00A24347"/>
    <w:pPr>
      <w:numPr>
        <w:ilvl w:val="1"/>
      </w:numPr>
      <w:tabs>
        <w:tab w:val="left" w:pos="600"/>
      </w:tabs>
      <w:spacing w:line="480" w:lineRule="exact"/>
    </w:pPr>
    <w:rPr>
      <w:rFonts w:ascii="Times New Roman" w:eastAsiaTheme="minorEastAsia" w:hAnsi="Times New Roman" w:cs="Times New Roman"/>
      <w:i/>
      <w:color w:val="000000"/>
      <w:lang w:eastAsia="en-US"/>
    </w:rPr>
  </w:style>
  <w:style w:type="paragraph" w:customStyle="1" w:styleId="Textbody">
    <w:name w:val="Text body"/>
    <w:basedOn w:val="a"/>
    <w:qFormat/>
    <w:rsid w:val="002448BA"/>
    <w:pPr>
      <w:numPr>
        <w:ilvl w:val="1"/>
      </w:numPr>
      <w:tabs>
        <w:tab w:val="left" w:pos="600"/>
      </w:tabs>
      <w:spacing w:line="480" w:lineRule="exact"/>
    </w:pPr>
    <w:rPr>
      <w:rFonts w:ascii="Times New Roman" w:eastAsia="Times New Roman" w:hAnsi="Times New Roman" w:cs="Times New Roman"/>
      <w:snapToGrid w:val="0"/>
      <w:color w:val="000000"/>
      <w:lang w:eastAsia="en-US"/>
    </w:rPr>
  </w:style>
  <w:style w:type="paragraph" w:customStyle="1" w:styleId="References">
    <w:name w:val="References"/>
    <w:basedOn w:val="a"/>
    <w:qFormat/>
    <w:rsid w:val="00B1542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exact"/>
      <w:ind w:left="403" w:hanging="403"/>
    </w:pPr>
    <w:rPr>
      <w:rFonts w:ascii="Times New Roman" w:eastAsia="Times New Roman" w:hAnsi="Times New Roman" w:cs="Times New Roman"/>
      <w:lang w:eastAsia="en-US"/>
    </w:rPr>
  </w:style>
  <w:style w:type="paragraph" w:customStyle="1" w:styleId="Manuscript">
    <w:name w:val="Manuscript"/>
    <w:qFormat/>
    <w:rsid w:val="00A91B78"/>
    <w:pPr>
      <w:tabs>
        <w:tab w:val="left" w:pos="8364"/>
      </w:tabs>
      <w:spacing w:line="360" w:lineRule="auto"/>
    </w:pPr>
    <w:rPr>
      <w:rFonts w:ascii="Times New Roman" w:eastAsia="Times New Roman" w:hAnsi="Times New Roman" w:cs="Times New Roman"/>
      <w:sz w:val="24"/>
    </w:rPr>
  </w:style>
  <w:style w:type="table" w:styleId="a3">
    <w:name w:val="Table Grid"/>
    <w:basedOn w:val="a1"/>
    <w:uiPriority w:val="59"/>
    <w:rsid w:val="00E2662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Jung-Bum</dc:creator>
  <cp:keywords/>
  <dc:description/>
  <cp:lastModifiedBy>LEE Jung-Bum</cp:lastModifiedBy>
  <cp:revision>1</cp:revision>
  <dcterms:created xsi:type="dcterms:W3CDTF">2019-06-25T22:08:00Z</dcterms:created>
  <dcterms:modified xsi:type="dcterms:W3CDTF">2019-06-25T22:09:00Z</dcterms:modified>
</cp:coreProperties>
</file>