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4A16A" w14:textId="5F15979A" w:rsidR="00F56275" w:rsidRDefault="00F56275" w:rsidP="0081198E">
      <w:pPr>
        <w:spacing w:after="0" w:line="360" w:lineRule="auto"/>
        <w:ind w:right="-36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0" w:name="_GoBack"/>
      <w:bookmarkEnd w:id="0"/>
      <w:r w:rsidRPr="00A65F4B">
        <w:rPr>
          <w:rFonts w:asciiTheme="majorBidi" w:hAnsiTheme="majorBidi" w:cstheme="majorBidi"/>
          <w:sz w:val="24"/>
          <w:szCs w:val="24"/>
          <w:shd w:val="clear" w:color="auto" w:fill="FFFFFF"/>
        </w:rPr>
        <w:t>Reviewer comments</w:t>
      </w:r>
      <w:r w:rsidRPr="00A65F4B">
        <w:rPr>
          <w:rFonts w:asciiTheme="majorBidi" w:hAnsiTheme="majorBidi" w:cstheme="majorBidi"/>
          <w:sz w:val="24"/>
          <w:szCs w:val="24"/>
        </w:rPr>
        <w:br/>
      </w:r>
      <w:r w:rsidRPr="00A65F4B">
        <w:rPr>
          <w:rFonts w:asciiTheme="majorBidi" w:hAnsiTheme="majorBidi" w:cstheme="majorBidi"/>
          <w:sz w:val="24"/>
          <w:szCs w:val="24"/>
        </w:rPr>
        <w:br/>
      </w:r>
      <w:r w:rsidRPr="00A65F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Manuscript Number: </w:t>
      </w:r>
      <w:r w:rsidR="00932753" w:rsidRPr="00932753">
        <w:rPr>
          <w:rFonts w:asciiTheme="majorBidi" w:hAnsiTheme="majorBidi" w:cstheme="majorBidi"/>
          <w:sz w:val="24"/>
          <w:szCs w:val="24"/>
          <w:shd w:val="clear" w:color="auto" w:fill="FFFFFF"/>
        </w:rPr>
        <w:t>PONE-D-21-40686_R1</w:t>
      </w:r>
    </w:p>
    <w:p w14:paraId="13763C84" w14:textId="77777777" w:rsidR="0081198E" w:rsidRPr="00A65F4B" w:rsidRDefault="0081198E" w:rsidP="0081198E">
      <w:pPr>
        <w:spacing w:after="0" w:line="360" w:lineRule="auto"/>
        <w:ind w:right="-36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2AE45101" w14:textId="4A72BDE1" w:rsidR="00A65F4B" w:rsidRDefault="00F56275" w:rsidP="00F02428">
      <w:pPr>
        <w:autoSpaceDE w:val="0"/>
        <w:autoSpaceDN w:val="0"/>
        <w:adjustRightInd w:val="0"/>
        <w:spacing w:after="0" w:line="360" w:lineRule="auto"/>
        <w:ind w:right="-36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65F4B">
        <w:rPr>
          <w:rFonts w:asciiTheme="majorBidi" w:hAnsiTheme="majorBidi" w:cstheme="majorBidi"/>
          <w:sz w:val="24"/>
          <w:szCs w:val="24"/>
          <w:shd w:val="clear" w:color="auto" w:fill="FFFFFF"/>
        </w:rPr>
        <w:t>Title</w:t>
      </w:r>
      <w:r w:rsidR="00E16E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A65F4B">
        <w:rPr>
          <w:rFonts w:asciiTheme="majorBidi" w:hAnsiTheme="majorBidi" w:cstheme="majorBidi"/>
          <w:sz w:val="24"/>
          <w:szCs w:val="24"/>
          <w:shd w:val="clear" w:color="auto" w:fill="FFFFFF"/>
        </w:rPr>
        <w:t>"</w:t>
      </w:r>
      <w:r w:rsidR="00932753" w:rsidRPr="00932753">
        <w:rPr>
          <w:rFonts w:asciiTheme="majorBidi" w:hAnsiTheme="majorBidi" w:cstheme="majorBidi"/>
          <w:sz w:val="24"/>
          <w:szCs w:val="24"/>
          <w:shd w:val="clear" w:color="auto" w:fill="FFFFFF"/>
        </w:rPr>
        <w:t>Predictive validity of the quick Sequential Organ Failure Assessment (qSOFA) score for the mortality in patients with sepsis in Vietnamese intensive care units</w:t>
      </w:r>
      <w:r w:rsidRPr="00A65F4B">
        <w:rPr>
          <w:rFonts w:asciiTheme="majorBidi" w:hAnsiTheme="majorBidi" w:cstheme="majorBidi"/>
          <w:sz w:val="24"/>
          <w:szCs w:val="24"/>
          <w:shd w:val="clear" w:color="auto" w:fill="FFFFFF"/>
        </w:rPr>
        <w:t>".</w:t>
      </w:r>
      <w:r w:rsidRPr="00A65F4B">
        <w:rPr>
          <w:rFonts w:asciiTheme="majorBidi" w:hAnsiTheme="majorBidi" w:cstheme="majorBidi"/>
          <w:sz w:val="24"/>
          <w:szCs w:val="24"/>
          <w:shd w:val="clear" w:color="auto" w:fill="FFFFFF"/>
        </w:rPr>
        <w:br/>
      </w:r>
    </w:p>
    <w:p w14:paraId="2AC8701B" w14:textId="7DA40B54" w:rsidR="0038676B" w:rsidRDefault="0062239C" w:rsidP="00F02428">
      <w:pPr>
        <w:autoSpaceDE w:val="0"/>
        <w:autoSpaceDN w:val="0"/>
        <w:adjustRightInd w:val="0"/>
        <w:spacing w:after="0" w:line="360" w:lineRule="auto"/>
        <w:ind w:right="-36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65F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Thank you for providing me the opportunity to review this </w:t>
      </w:r>
      <w:r w:rsidR="008C11EB" w:rsidRPr="008C11EB">
        <w:rPr>
          <w:rFonts w:asciiTheme="majorBidi" w:hAnsiTheme="majorBidi" w:cstheme="majorBidi"/>
          <w:sz w:val="24"/>
          <w:szCs w:val="24"/>
          <w:shd w:val="clear" w:color="auto" w:fill="FFFFFF"/>
        </w:rPr>
        <w:t>revised</w:t>
      </w:r>
      <w:r w:rsidR="008C11EB" w:rsidRPr="00A65F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A65F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manuscript that raises important issues about </w:t>
      </w:r>
      <w:r w:rsidR="008C11EB">
        <w:rPr>
          <w:rFonts w:asciiTheme="majorBidi" w:hAnsiTheme="majorBidi" w:cstheme="majorBidi"/>
          <w:sz w:val="24"/>
          <w:szCs w:val="24"/>
          <w:shd w:val="clear" w:color="auto" w:fill="FFFFFF"/>
        </w:rPr>
        <w:t>p</w:t>
      </w:r>
      <w:r w:rsidR="008C11EB" w:rsidRPr="000F543D">
        <w:rPr>
          <w:rFonts w:asciiTheme="majorBidi" w:hAnsiTheme="majorBidi" w:cstheme="majorBidi"/>
          <w:sz w:val="24"/>
          <w:szCs w:val="24"/>
          <w:shd w:val="clear" w:color="auto" w:fill="FFFFFF"/>
        </w:rPr>
        <w:t>redictive validity of the quick Sequential Organ Failure Assessment (qSOFA) score for the mortality in patients with sepsis in intensive care units in one of the developing countries</w:t>
      </w:r>
      <w:r w:rsidR="0038676B" w:rsidRPr="00A65F4B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31106C4A" w14:textId="77777777" w:rsidR="008C11EB" w:rsidRDefault="008C11EB" w:rsidP="00F02428">
      <w:pPr>
        <w:autoSpaceDE w:val="0"/>
        <w:autoSpaceDN w:val="0"/>
        <w:adjustRightInd w:val="0"/>
        <w:spacing w:after="0" w:line="360" w:lineRule="auto"/>
        <w:ind w:right="-36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4B64373A" w14:textId="6733C908" w:rsidR="00DC75DC" w:rsidRPr="00A65F4B" w:rsidRDefault="00DC75DC" w:rsidP="00F02428">
      <w:pPr>
        <w:autoSpaceDE w:val="0"/>
        <w:autoSpaceDN w:val="0"/>
        <w:adjustRightInd w:val="0"/>
        <w:spacing w:after="0" w:line="360" w:lineRule="auto"/>
        <w:ind w:right="-36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It seems that all corrections were done.</w:t>
      </w:r>
    </w:p>
    <w:sectPr w:rsidR="00DC75DC" w:rsidRPr="00A65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ABF"/>
    <w:multiLevelType w:val="hybridMultilevel"/>
    <w:tmpl w:val="81807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155"/>
    <w:multiLevelType w:val="hybridMultilevel"/>
    <w:tmpl w:val="AB660218"/>
    <w:lvl w:ilvl="0" w:tplc="C66001F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3E40F59"/>
    <w:multiLevelType w:val="hybridMultilevel"/>
    <w:tmpl w:val="16BCA1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1BAF"/>
    <w:multiLevelType w:val="hybridMultilevel"/>
    <w:tmpl w:val="9FFABA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3A9E"/>
    <w:multiLevelType w:val="hybridMultilevel"/>
    <w:tmpl w:val="AD4019F8"/>
    <w:lvl w:ilvl="0" w:tplc="14D2358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1A5681A"/>
    <w:multiLevelType w:val="hybridMultilevel"/>
    <w:tmpl w:val="E8A0D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A40C4"/>
    <w:multiLevelType w:val="hybridMultilevel"/>
    <w:tmpl w:val="AB1CD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F1EAE"/>
    <w:multiLevelType w:val="hybridMultilevel"/>
    <w:tmpl w:val="78FCB6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A3835"/>
    <w:multiLevelType w:val="hybridMultilevel"/>
    <w:tmpl w:val="726AE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84574"/>
    <w:multiLevelType w:val="hybridMultilevel"/>
    <w:tmpl w:val="4B5C57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75"/>
    <w:rsid w:val="00016B32"/>
    <w:rsid w:val="00034FB7"/>
    <w:rsid w:val="00035DD0"/>
    <w:rsid w:val="00037749"/>
    <w:rsid w:val="00043550"/>
    <w:rsid w:val="00073A93"/>
    <w:rsid w:val="001278CC"/>
    <w:rsid w:val="001567A4"/>
    <w:rsid w:val="00162FF5"/>
    <w:rsid w:val="002614C1"/>
    <w:rsid w:val="002A4A8D"/>
    <w:rsid w:val="002A52B7"/>
    <w:rsid w:val="002B13C3"/>
    <w:rsid w:val="00320806"/>
    <w:rsid w:val="003704FA"/>
    <w:rsid w:val="003747D4"/>
    <w:rsid w:val="0038676B"/>
    <w:rsid w:val="00391A93"/>
    <w:rsid w:val="003B7880"/>
    <w:rsid w:val="0051476B"/>
    <w:rsid w:val="005637A8"/>
    <w:rsid w:val="005909E9"/>
    <w:rsid w:val="005A44BE"/>
    <w:rsid w:val="00600101"/>
    <w:rsid w:val="00620B9F"/>
    <w:rsid w:val="0062239C"/>
    <w:rsid w:val="00627118"/>
    <w:rsid w:val="00634A55"/>
    <w:rsid w:val="00634F87"/>
    <w:rsid w:val="00674B75"/>
    <w:rsid w:val="007307B7"/>
    <w:rsid w:val="00735092"/>
    <w:rsid w:val="007621CE"/>
    <w:rsid w:val="00777C7C"/>
    <w:rsid w:val="00782AB1"/>
    <w:rsid w:val="007C3C33"/>
    <w:rsid w:val="007F3B1C"/>
    <w:rsid w:val="0081198E"/>
    <w:rsid w:val="00831E83"/>
    <w:rsid w:val="00833D1C"/>
    <w:rsid w:val="00864FE3"/>
    <w:rsid w:val="00871DE6"/>
    <w:rsid w:val="0087748B"/>
    <w:rsid w:val="008A3003"/>
    <w:rsid w:val="008A31AD"/>
    <w:rsid w:val="008B16C4"/>
    <w:rsid w:val="008B1DBB"/>
    <w:rsid w:val="008C11EB"/>
    <w:rsid w:val="008F7CCE"/>
    <w:rsid w:val="00911DB9"/>
    <w:rsid w:val="00926D9E"/>
    <w:rsid w:val="00932753"/>
    <w:rsid w:val="00956C7B"/>
    <w:rsid w:val="00967215"/>
    <w:rsid w:val="00987147"/>
    <w:rsid w:val="009963D3"/>
    <w:rsid w:val="009A79BA"/>
    <w:rsid w:val="009F48F8"/>
    <w:rsid w:val="00A0694D"/>
    <w:rsid w:val="00A31C00"/>
    <w:rsid w:val="00A65F4B"/>
    <w:rsid w:val="00AE1AD0"/>
    <w:rsid w:val="00B50086"/>
    <w:rsid w:val="00B56713"/>
    <w:rsid w:val="00BC1862"/>
    <w:rsid w:val="00BF043F"/>
    <w:rsid w:val="00C4013F"/>
    <w:rsid w:val="00C55387"/>
    <w:rsid w:val="00C618F3"/>
    <w:rsid w:val="00C634A7"/>
    <w:rsid w:val="00C6692F"/>
    <w:rsid w:val="00C94C63"/>
    <w:rsid w:val="00CA2372"/>
    <w:rsid w:val="00CD1259"/>
    <w:rsid w:val="00CE7A54"/>
    <w:rsid w:val="00CF7A8D"/>
    <w:rsid w:val="00D81ACF"/>
    <w:rsid w:val="00DA51C0"/>
    <w:rsid w:val="00DC75DC"/>
    <w:rsid w:val="00E16ECF"/>
    <w:rsid w:val="00EC334C"/>
    <w:rsid w:val="00ED09F3"/>
    <w:rsid w:val="00EF4441"/>
    <w:rsid w:val="00F02428"/>
    <w:rsid w:val="00F56275"/>
    <w:rsid w:val="00FF36FA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82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38676B"/>
  </w:style>
  <w:style w:type="paragraph" w:styleId="ListParagraph">
    <w:name w:val="List Paragraph"/>
    <w:basedOn w:val="Normal"/>
    <w:uiPriority w:val="34"/>
    <w:qFormat/>
    <w:rsid w:val="002A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2022-08-14T21:45:00Z</dcterms:created>
  <dcterms:modified xsi:type="dcterms:W3CDTF">2022-08-14T21:45:00Z</dcterms:modified>
</cp:coreProperties>
</file>