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FE" w:rsidRPr="006159C7" w:rsidRDefault="004203FE" w:rsidP="004203FE">
      <w:pPr>
        <w:spacing w:line="480" w:lineRule="auto"/>
        <w:jc w:val="both"/>
        <w:rPr>
          <w:lang w:val="en-US"/>
        </w:rPr>
      </w:pPr>
      <w:r w:rsidRPr="006159C7">
        <w:rPr>
          <w:b/>
          <w:lang w:val="en-US"/>
        </w:rPr>
        <w:t>Table S2.</w:t>
      </w:r>
      <w:r w:rsidRPr="006159C7">
        <w:rPr>
          <w:lang w:val="en-US"/>
        </w:rPr>
        <w:t xml:space="preserve"> Visually scored sleep stages (mean ± SD) expressed in percentages according to </w:t>
      </w:r>
      <w:proofErr w:type="spellStart"/>
      <w:r w:rsidRPr="006159C7">
        <w:rPr>
          <w:lang w:val="en-US"/>
        </w:rPr>
        <w:t>chronotype</w:t>
      </w:r>
      <w:proofErr w:type="spellEnd"/>
      <w:r w:rsidRPr="006159C7">
        <w:rPr>
          <w:lang w:val="en-US"/>
        </w:rPr>
        <w:t xml:space="preserve"> (averaged over the two experimental nights</w:t>
      </w:r>
      <w:r w:rsidRPr="006159C7">
        <w:rPr>
          <w:lang w:val="en-US" w:eastAsia="en-US"/>
        </w:rPr>
        <w:t xml:space="preserve">). Comparison between groups: all </w:t>
      </w:r>
      <w:proofErr w:type="spellStart"/>
      <w:r w:rsidRPr="006159C7">
        <w:rPr>
          <w:lang w:val="en-US" w:eastAsia="en-US"/>
        </w:rPr>
        <w:t>ps</w:t>
      </w:r>
      <w:proofErr w:type="spellEnd"/>
      <w:r w:rsidRPr="006159C7">
        <w:rPr>
          <w:lang w:val="en-US" w:eastAsia="en-US"/>
        </w:rPr>
        <w:t xml:space="preserve"> &gt; 0.1)</w:t>
      </w:r>
    </w:p>
    <w:p w:rsidR="004203FE" w:rsidRPr="006159C7" w:rsidRDefault="004203FE" w:rsidP="004203FE">
      <w:pPr>
        <w:spacing w:line="480" w:lineRule="auto"/>
        <w:rPr>
          <w:b/>
          <w:lang w:val="en-US"/>
        </w:rPr>
      </w:pPr>
      <w:bookmarkStart w:id="0" w:name="_GoBack"/>
      <w:bookmarkEnd w:id="0"/>
    </w:p>
    <w:tbl>
      <w:tblPr>
        <w:tblW w:w="6186" w:type="dxa"/>
        <w:jc w:val="center"/>
        <w:tblInd w:w="93" w:type="dxa"/>
        <w:tblLook w:val="0000" w:firstRow="0" w:lastRow="0" w:firstColumn="0" w:lastColumn="0" w:noHBand="0" w:noVBand="0"/>
      </w:tblPr>
      <w:tblGrid>
        <w:gridCol w:w="1995"/>
        <w:gridCol w:w="428"/>
        <w:gridCol w:w="1521"/>
        <w:gridCol w:w="394"/>
        <w:gridCol w:w="789"/>
        <w:gridCol w:w="943"/>
        <w:gridCol w:w="116"/>
      </w:tblGrid>
      <w:tr w:rsidR="004203FE" w:rsidRPr="006159C7" w:rsidTr="00496142">
        <w:trPr>
          <w:gridAfter w:val="2"/>
          <w:wAfter w:w="1059" w:type="dxa"/>
          <w:trHeight w:val="315"/>
          <w:jc w:val="center"/>
        </w:trPr>
        <w:tc>
          <w:tcPr>
            <w:tcW w:w="1995" w:type="dxa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bookmarkStart w:id="1" w:name="OLE_LINK6"/>
            <w:bookmarkStart w:id="2" w:name="OLE_LINK5"/>
          </w:p>
        </w:tc>
        <w:tc>
          <w:tcPr>
            <w:tcW w:w="31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6159C7">
              <w:rPr>
                <w:b/>
                <w:bCs/>
                <w:lang w:val="en-US"/>
              </w:rPr>
              <w:t>Visual scoring</w:t>
            </w:r>
          </w:p>
        </w:tc>
      </w:tr>
      <w:tr w:rsidR="004203FE" w:rsidRPr="006159C7" w:rsidTr="00496142">
        <w:trPr>
          <w:gridAfter w:val="1"/>
          <w:wAfter w:w="116" w:type="dxa"/>
          <w:trHeight w:val="315"/>
          <w:jc w:val="center"/>
        </w:trPr>
        <w:tc>
          <w:tcPr>
            <w:tcW w:w="1995" w:type="dxa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6159C7">
              <w:rPr>
                <w:b/>
                <w:bCs/>
                <w:lang w:val="en-US"/>
              </w:rPr>
              <w:t>Morning types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6159C7">
              <w:rPr>
                <w:b/>
                <w:bCs/>
                <w:lang w:val="en-US"/>
              </w:rPr>
              <w:t>Evening types</w:t>
            </w:r>
          </w:p>
        </w:tc>
      </w:tr>
      <w:tr w:rsidR="004203FE" w:rsidRPr="006159C7" w:rsidTr="00496142">
        <w:trPr>
          <w:trHeight w:val="300"/>
          <w:jc w:val="center"/>
        </w:trPr>
        <w:tc>
          <w:tcPr>
            <w:tcW w:w="2423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Wake</w:t>
            </w:r>
          </w:p>
        </w:tc>
        <w:tc>
          <w:tcPr>
            <w:tcW w:w="1915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3,18 ± 1.97</w:t>
            </w:r>
          </w:p>
        </w:tc>
        <w:tc>
          <w:tcPr>
            <w:tcW w:w="1848" w:type="dxa"/>
            <w:gridSpan w:val="3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3,1 ± 2,74</w:t>
            </w:r>
          </w:p>
        </w:tc>
      </w:tr>
      <w:tr w:rsidR="004203FE" w:rsidRPr="006159C7" w:rsidTr="00496142">
        <w:trPr>
          <w:trHeight w:val="300"/>
          <w:jc w:val="center"/>
        </w:trPr>
        <w:tc>
          <w:tcPr>
            <w:tcW w:w="2423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Stage 1</w:t>
            </w:r>
          </w:p>
        </w:tc>
        <w:tc>
          <w:tcPr>
            <w:tcW w:w="1915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4,53 ± 2.63</w:t>
            </w:r>
          </w:p>
        </w:tc>
        <w:tc>
          <w:tcPr>
            <w:tcW w:w="1848" w:type="dxa"/>
            <w:gridSpan w:val="3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3,91 ± 2.49</w:t>
            </w:r>
          </w:p>
        </w:tc>
      </w:tr>
      <w:tr w:rsidR="004203FE" w:rsidRPr="006159C7" w:rsidTr="00496142">
        <w:trPr>
          <w:trHeight w:val="300"/>
          <w:jc w:val="center"/>
        </w:trPr>
        <w:tc>
          <w:tcPr>
            <w:tcW w:w="2423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Stage 2</w:t>
            </w:r>
          </w:p>
        </w:tc>
        <w:tc>
          <w:tcPr>
            <w:tcW w:w="1915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46,64 ± 7.8</w:t>
            </w:r>
          </w:p>
        </w:tc>
        <w:tc>
          <w:tcPr>
            <w:tcW w:w="1848" w:type="dxa"/>
            <w:gridSpan w:val="3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45,99 ± 5.8</w:t>
            </w:r>
          </w:p>
        </w:tc>
      </w:tr>
      <w:tr w:rsidR="004203FE" w:rsidRPr="006159C7" w:rsidTr="00496142">
        <w:trPr>
          <w:trHeight w:val="300"/>
          <w:jc w:val="center"/>
        </w:trPr>
        <w:tc>
          <w:tcPr>
            <w:tcW w:w="2423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SWS</w:t>
            </w:r>
          </w:p>
        </w:tc>
        <w:tc>
          <w:tcPr>
            <w:tcW w:w="1915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25,54 ± 8.9</w:t>
            </w:r>
          </w:p>
        </w:tc>
        <w:tc>
          <w:tcPr>
            <w:tcW w:w="1848" w:type="dxa"/>
            <w:gridSpan w:val="3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24,91 ± 6.4</w:t>
            </w:r>
          </w:p>
        </w:tc>
      </w:tr>
      <w:tr w:rsidR="004203FE" w:rsidRPr="006159C7" w:rsidTr="00496142">
        <w:trPr>
          <w:trHeight w:val="300"/>
          <w:jc w:val="center"/>
        </w:trPr>
        <w:tc>
          <w:tcPr>
            <w:tcW w:w="2423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REM</w:t>
            </w:r>
          </w:p>
        </w:tc>
        <w:tc>
          <w:tcPr>
            <w:tcW w:w="1915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 xml:space="preserve">23,28 ± 4.0 </w:t>
            </w:r>
          </w:p>
        </w:tc>
        <w:tc>
          <w:tcPr>
            <w:tcW w:w="1848" w:type="dxa"/>
            <w:gridSpan w:val="3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25,27 ± 3.2</w:t>
            </w:r>
          </w:p>
        </w:tc>
      </w:tr>
      <w:tr w:rsidR="004203FE" w:rsidRPr="006159C7" w:rsidTr="00496142">
        <w:trPr>
          <w:trHeight w:val="300"/>
          <w:jc w:val="center"/>
        </w:trPr>
        <w:tc>
          <w:tcPr>
            <w:tcW w:w="2423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Sleep </w:t>
            </w:r>
            <w:r w:rsidRPr="006159C7">
              <w:rPr>
                <w:lang w:val="en-US"/>
              </w:rPr>
              <w:t>latency (min)</w:t>
            </w:r>
          </w:p>
        </w:tc>
        <w:tc>
          <w:tcPr>
            <w:tcW w:w="1915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8.57 ± 6.94</w:t>
            </w:r>
          </w:p>
        </w:tc>
        <w:tc>
          <w:tcPr>
            <w:tcW w:w="1848" w:type="dxa"/>
            <w:gridSpan w:val="3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11.35 ± 5.87</w:t>
            </w:r>
          </w:p>
        </w:tc>
      </w:tr>
      <w:tr w:rsidR="004203FE" w:rsidRPr="006159C7" w:rsidTr="00496142">
        <w:trPr>
          <w:trHeight w:val="300"/>
          <w:jc w:val="center"/>
        </w:trPr>
        <w:tc>
          <w:tcPr>
            <w:tcW w:w="2423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TST (min)</w:t>
            </w:r>
          </w:p>
        </w:tc>
        <w:tc>
          <w:tcPr>
            <w:tcW w:w="1915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457.16 ± 14.41</w:t>
            </w:r>
          </w:p>
        </w:tc>
        <w:tc>
          <w:tcPr>
            <w:tcW w:w="1848" w:type="dxa"/>
            <w:gridSpan w:val="3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458.46 ± 12.14</w:t>
            </w:r>
          </w:p>
        </w:tc>
      </w:tr>
      <w:tr w:rsidR="004203FE" w:rsidRPr="006159C7" w:rsidTr="00496142">
        <w:trPr>
          <w:trHeight w:val="300"/>
          <w:jc w:val="center"/>
        </w:trPr>
        <w:tc>
          <w:tcPr>
            <w:tcW w:w="2423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Efficiency</w:t>
            </w:r>
          </w:p>
        </w:tc>
        <w:tc>
          <w:tcPr>
            <w:tcW w:w="1915" w:type="dxa"/>
            <w:gridSpan w:val="2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95.1 ± 3.01</w:t>
            </w:r>
          </w:p>
        </w:tc>
        <w:tc>
          <w:tcPr>
            <w:tcW w:w="1848" w:type="dxa"/>
            <w:gridSpan w:val="3"/>
            <w:shd w:val="clear" w:color="auto" w:fill="auto"/>
            <w:noWrap/>
            <w:vAlign w:val="bottom"/>
          </w:tcPr>
          <w:p w:rsidR="004203FE" w:rsidRPr="006159C7" w:rsidRDefault="004203FE" w:rsidP="00496142">
            <w:pPr>
              <w:spacing w:line="480" w:lineRule="auto"/>
              <w:jc w:val="both"/>
              <w:rPr>
                <w:lang w:val="en-US"/>
              </w:rPr>
            </w:pPr>
            <w:r w:rsidRPr="006159C7">
              <w:rPr>
                <w:lang w:val="en-US"/>
              </w:rPr>
              <w:t>95.62 ± 2.53</w:t>
            </w:r>
          </w:p>
        </w:tc>
      </w:tr>
      <w:bookmarkEnd w:id="1"/>
      <w:bookmarkEnd w:id="2"/>
    </w:tbl>
    <w:p w:rsidR="004203FE" w:rsidRPr="006159C7" w:rsidRDefault="004203FE" w:rsidP="004203FE">
      <w:pPr>
        <w:spacing w:line="480" w:lineRule="auto"/>
      </w:pPr>
    </w:p>
    <w:p w:rsidR="0005557C" w:rsidRDefault="004203FE"/>
    <w:sectPr w:rsidR="00055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FE"/>
    <w:rsid w:val="000473F2"/>
    <w:rsid w:val="004203FE"/>
    <w:rsid w:val="005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25741F92.dotm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Christina</dc:creator>
  <cp:keywords/>
  <dc:description/>
  <cp:lastModifiedBy>Schmidt Christina</cp:lastModifiedBy>
  <cp:revision>1</cp:revision>
  <dcterms:created xsi:type="dcterms:W3CDTF">2011-12-08T14:02:00Z</dcterms:created>
  <dcterms:modified xsi:type="dcterms:W3CDTF">2011-12-08T14:02:00Z</dcterms:modified>
</cp:coreProperties>
</file>