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CB57AE" w14:textId="77777777" w:rsidR="00E4295A" w:rsidRPr="00AB5A77" w:rsidRDefault="00E4295A">
      <w:pPr>
        <w:rPr>
          <w:b/>
        </w:rPr>
      </w:pPr>
      <w:r w:rsidRPr="00AB5A77">
        <w:rPr>
          <w:b/>
        </w:rPr>
        <w:t>Figure S1</w:t>
      </w:r>
    </w:p>
    <w:p w14:paraId="7DEFA545" w14:textId="77777777" w:rsidR="00E4295A" w:rsidRDefault="00E4295A"/>
    <w:p w14:paraId="6DA43A08" w14:textId="77777777" w:rsidR="00FB66BA" w:rsidRDefault="00E4295A">
      <w:r>
        <w:rPr>
          <w:noProof/>
          <w:lang w:eastAsia="en-US"/>
        </w:rPr>
        <w:drawing>
          <wp:inline distT="0" distB="0" distL="0" distR="0" wp14:anchorId="7573083B" wp14:editId="7638333B">
            <wp:extent cx="3843281" cy="1600200"/>
            <wp:effectExtent l="0" t="0" r="0" b="0"/>
            <wp:docPr id="1" name="Picture 1" descr="Lance:Users:wnf:Desktop:CELF4folder:ms versions:both papers as submitted (with some ref. errors?):Supplemental Files &amp; figs zip and separate:Supplemental Files and Figures:Supplemental Figure 1. Higher mag localization and synaptosome blo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nce:Users:wnf:Desktop:CELF4folder:ms versions:both papers as submitted (with some ref. errors?):Supplemental Files &amp; figs zip and separate:Supplemental Files and Figures:Supplemental Figure 1. Higher mag localization and synaptosome blot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6" t="75642"/>
                    <a:stretch/>
                  </pic:blipFill>
                  <pic:spPr bwMode="auto">
                    <a:xfrm>
                      <a:off x="0" y="0"/>
                      <a:ext cx="3843788" cy="160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D58969" w14:textId="77777777" w:rsidR="00C6241A" w:rsidRDefault="00C6241A"/>
    <w:p w14:paraId="6BC51F74" w14:textId="77777777" w:rsidR="00C6241A" w:rsidRPr="00C6241A" w:rsidRDefault="00E4295A" w:rsidP="00C6241A">
      <w:pPr>
        <w:spacing w:line="480" w:lineRule="auto"/>
        <w:rPr>
          <w:rFonts w:ascii="Times New Roman" w:hAnsi="Times New Roman"/>
          <w:sz w:val="24"/>
          <w:szCs w:val="24"/>
        </w:rPr>
      </w:pPr>
      <w:r w:rsidRPr="00C6241A">
        <w:rPr>
          <w:rFonts w:ascii="Times New Roman" w:hAnsi="Times New Roman"/>
          <w:sz w:val="24"/>
          <w:szCs w:val="24"/>
        </w:rPr>
        <w:t xml:space="preserve">Figure S1. </w:t>
      </w:r>
      <w:r w:rsidR="00C6241A" w:rsidRPr="00C6241A">
        <w:rPr>
          <w:rFonts w:ascii="Times New Roman" w:hAnsi="Times New Roman"/>
          <w:sz w:val="24"/>
          <w:szCs w:val="24"/>
        </w:rPr>
        <w:t xml:space="preserve">CELF4 is not present in </w:t>
      </w:r>
      <w:proofErr w:type="spellStart"/>
      <w:r w:rsidR="00C6241A" w:rsidRPr="00C6241A">
        <w:rPr>
          <w:rFonts w:ascii="Times New Roman" w:hAnsi="Times New Roman"/>
          <w:sz w:val="24"/>
          <w:szCs w:val="24"/>
        </w:rPr>
        <w:t>synaptosomes</w:t>
      </w:r>
      <w:proofErr w:type="spellEnd"/>
      <w:r w:rsidR="00C6241A" w:rsidRPr="00C6241A">
        <w:rPr>
          <w:rFonts w:ascii="Times New Roman" w:hAnsi="Times New Roman"/>
          <w:sz w:val="24"/>
          <w:szCs w:val="24"/>
        </w:rPr>
        <w:t xml:space="preserve"> </w:t>
      </w:r>
    </w:p>
    <w:p w14:paraId="04548414" w14:textId="77777777" w:rsidR="00C6241A" w:rsidRPr="00C6241A" w:rsidRDefault="00C6241A" w:rsidP="00C6241A">
      <w:pPr>
        <w:spacing w:line="480" w:lineRule="auto"/>
        <w:rPr>
          <w:rFonts w:ascii="Times New Roman" w:hAnsi="Times New Roman"/>
          <w:sz w:val="24"/>
          <w:szCs w:val="24"/>
        </w:rPr>
      </w:pPr>
      <w:proofErr w:type="spellStart"/>
      <w:r w:rsidRPr="00C6241A">
        <w:rPr>
          <w:rFonts w:ascii="Times New Roman" w:hAnsi="Times New Roman"/>
          <w:sz w:val="24"/>
          <w:szCs w:val="24"/>
        </w:rPr>
        <w:t>Synaptosomes</w:t>
      </w:r>
      <w:proofErr w:type="spellEnd"/>
      <w:r w:rsidRPr="00C6241A">
        <w:rPr>
          <w:rFonts w:ascii="Times New Roman" w:hAnsi="Times New Roman"/>
          <w:sz w:val="24"/>
          <w:szCs w:val="24"/>
        </w:rPr>
        <w:t xml:space="preserve"> were isolated from </w:t>
      </w:r>
      <w:proofErr w:type="spellStart"/>
      <w:r w:rsidRPr="00C6241A">
        <w:rPr>
          <w:rFonts w:ascii="Times New Roman" w:hAnsi="Times New Roman"/>
          <w:sz w:val="24"/>
          <w:szCs w:val="24"/>
        </w:rPr>
        <w:t>wildtype</w:t>
      </w:r>
      <w:proofErr w:type="spellEnd"/>
      <w:r w:rsidRPr="00C6241A">
        <w:rPr>
          <w:rFonts w:ascii="Times New Roman" w:hAnsi="Times New Roman"/>
          <w:sz w:val="24"/>
          <w:szCs w:val="24"/>
        </w:rPr>
        <w:t xml:space="preserve"> mouse cortical brain homogenates. </w:t>
      </w:r>
      <w:proofErr w:type="spellStart"/>
      <w:r w:rsidRPr="00C6241A">
        <w:rPr>
          <w:rFonts w:ascii="Times New Roman" w:hAnsi="Times New Roman"/>
          <w:sz w:val="24"/>
          <w:szCs w:val="24"/>
        </w:rPr>
        <w:t>Immunoblot</w:t>
      </w:r>
      <w:proofErr w:type="spellEnd"/>
      <w:r w:rsidRPr="00C6241A">
        <w:rPr>
          <w:rFonts w:ascii="Times New Roman" w:hAnsi="Times New Roman"/>
          <w:sz w:val="24"/>
          <w:szCs w:val="24"/>
        </w:rPr>
        <w:t xml:space="preserve"> using antibody against CELF4 shows robust signal in input (25 μg total protein), a very faint band in membranous material, and no band in the </w:t>
      </w:r>
      <w:proofErr w:type="spellStart"/>
      <w:r w:rsidRPr="00C6241A">
        <w:rPr>
          <w:rFonts w:ascii="Times New Roman" w:hAnsi="Times New Roman"/>
          <w:sz w:val="24"/>
          <w:szCs w:val="24"/>
        </w:rPr>
        <w:t>synaptosome</w:t>
      </w:r>
      <w:proofErr w:type="spellEnd"/>
      <w:r w:rsidRPr="00C6241A">
        <w:rPr>
          <w:rFonts w:ascii="Times New Roman" w:hAnsi="Times New Roman"/>
          <w:sz w:val="24"/>
          <w:szCs w:val="24"/>
        </w:rPr>
        <w:t xml:space="preserve"> fraction.</w:t>
      </w:r>
    </w:p>
    <w:p w14:paraId="216784C5" w14:textId="3A6FBD7C" w:rsidR="00E4295A" w:rsidRDefault="00E4295A" w:rsidP="00E4295A">
      <w:pPr>
        <w:spacing w:line="480" w:lineRule="auto"/>
      </w:pPr>
      <w:bookmarkStart w:id="0" w:name="_GoBack"/>
      <w:bookmarkEnd w:id="0"/>
    </w:p>
    <w:p w14:paraId="1B5D5030" w14:textId="77777777" w:rsidR="00E4295A" w:rsidRDefault="00E4295A"/>
    <w:p w14:paraId="65D9F403" w14:textId="77777777" w:rsidR="00E4295A" w:rsidRDefault="00E4295A"/>
    <w:sectPr w:rsidR="00E4295A" w:rsidSect="001645CD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95A"/>
    <w:rsid w:val="000E4D82"/>
    <w:rsid w:val="001645CD"/>
    <w:rsid w:val="00645BE8"/>
    <w:rsid w:val="00656074"/>
    <w:rsid w:val="00940CBF"/>
    <w:rsid w:val="00AB5A77"/>
    <w:rsid w:val="00BD42A4"/>
    <w:rsid w:val="00C6241A"/>
    <w:rsid w:val="00E4295A"/>
    <w:rsid w:val="00FB66B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2B882F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66BA"/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-arial">
    <w:name w:val="Normal-arial"/>
    <w:basedOn w:val="Normal"/>
    <w:qFormat/>
    <w:rsid w:val="00940CBF"/>
    <w:rPr>
      <w:rFonts w:eastAsia="Times New Roman" w:cs="Times New Roman"/>
      <w:color w:val="000000"/>
      <w:szCs w:val="24"/>
    </w:rPr>
  </w:style>
  <w:style w:type="paragraph" w:customStyle="1" w:styleId="Normal-arial0">
    <w:name w:val="Normal - arial"/>
    <w:basedOn w:val="Normal"/>
    <w:autoRedefine/>
    <w:qFormat/>
    <w:rsid w:val="00BD42A4"/>
    <w:rPr>
      <w:rFonts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29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95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66BA"/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-arial">
    <w:name w:val="Normal-arial"/>
    <w:basedOn w:val="Normal"/>
    <w:qFormat/>
    <w:rsid w:val="00940CBF"/>
    <w:rPr>
      <w:rFonts w:eastAsia="Times New Roman" w:cs="Times New Roman"/>
      <w:color w:val="000000"/>
      <w:szCs w:val="24"/>
    </w:rPr>
  </w:style>
  <w:style w:type="paragraph" w:customStyle="1" w:styleId="Normal-arial0">
    <w:name w:val="Normal - arial"/>
    <w:basedOn w:val="Normal"/>
    <w:autoRedefine/>
    <w:qFormat/>
    <w:rsid w:val="00BD42A4"/>
    <w:rPr>
      <w:rFonts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29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95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</Words>
  <Characters>269</Characters>
  <Application>Microsoft Macintosh Word</Application>
  <DocSecurity>0</DocSecurity>
  <Lines>2</Lines>
  <Paragraphs>1</Paragraphs>
  <ScaleCrop>false</ScaleCrop>
  <Company>The Jackson Laboratory</Company>
  <LinksUpToDate>false</LinksUpToDate>
  <CharactersWithSpaces>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Wayne Frankel</dc:creator>
  <cp:keywords/>
  <dc:description/>
  <cp:lastModifiedBy>Wayne Frankel</cp:lastModifiedBy>
  <cp:revision>2</cp:revision>
  <dcterms:created xsi:type="dcterms:W3CDTF">2012-10-10T12:56:00Z</dcterms:created>
  <dcterms:modified xsi:type="dcterms:W3CDTF">2012-10-10T12:56:00Z</dcterms:modified>
</cp:coreProperties>
</file>